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A00" w:rsidRDefault="00282A00" w:rsidP="00282A00">
      <w:pPr>
        <w:pStyle w:val="1"/>
        <w:rPr>
          <w:rStyle w:val="1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-264160</wp:posOffset>
            </wp:positionV>
            <wp:extent cx="3543300" cy="96964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-264160</wp:posOffset>
            </wp:positionV>
            <wp:extent cx="952500" cy="942975"/>
            <wp:effectExtent l="19050" t="0" r="0" b="0"/>
            <wp:wrapNone/>
            <wp:docPr id="3" name="Рисунок 3" descr="E:\Мои документы\Мои документы\Мои рисунки\лого партнеров\лого ГПНТБ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ои документы\Мои документы\Мои рисунки\лого партнеров\лого ГПНТБ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2A00" w:rsidRDefault="00282A00" w:rsidP="00282A00">
      <w:pPr>
        <w:pStyle w:val="1"/>
        <w:spacing w:before="0" w:after="0" w:line="240" w:lineRule="auto"/>
        <w:rPr>
          <w:rStyle w:val="10"/>
          <w:rFonts w:asciiTheme="minorHAnsi" w:hAnsiTheme="minorHAnsi"/>
          <w:b/>
          <w:sz w:val="40"/>
          <w:szCs w:val="40"/>
        </w:rPr>
      </w:pPr>
    </w:p>
    <w:p w:rsidR="00282A00" w:rsidRPr="00600A1A" w:rsidRDefault="004D6904" w:rsidP="00282A00">
      <w:pPr>
        <w:pStyle w:val="2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3</w:t>
      </w:r>
      <w:r w:rsidR="00282A00" w:rsidRPr="00600A1A">
        <w:rPr>
          <w:rFonts w:asciiTheme="minorHAnsi" w:hAnsiTheme="minorHAnsi"/>
          <w:b/>
          <w:sz w:val="32"/>
          <w:szCs w:val="32"/>
        </w:rPr>
        <w:t xml:space="preserve"> октября 201</w:t>
      </w:r>
      <w:r>
        <w:rPr>
          <w:rFonts w:asciiTheme="minorHAnsi" w:hAnsiTheme="minorHAnsi"/>
          <w:b/>
          <w:sz w:val="32"/>
          <w:szCs w:val="32"/>
        </w:rPr>
        <w:t>9</w:t>
      </w:r>
      <w:r w:rsidR="00282A00" w:rsidRPr="00600A1A">
        <w:rPr>
          <w:rFonts w:ascii="Code Pro Light" w:hAnsi="Code Pro Light"/>
          <w:b/>
          <w:sz w:val="32"/>
          <w:szCs w:val="32"/>
        </w:rPr>
        <w:t xml:space="preserve">         </w:t>
      </w:r>
      <w:r w:rsidR="00282A00" w:rsidRPr="00600A1A">
        <w:rPr>
          <w:rFonts w:asciiTheme="minorHAnsi" w:hAnsiTheme="minorHAnsi"/>
          <w:b/>
          <w:sz w:val="32"/>
          <w:szCs w:val="32"/>
        </w:rPr>
        <w:t>1</w:t>
      </w:r>
      <w:r w:rsidR="00C976DB">
        <w:rPr>
          <w:rFonts w:asciiTheme="minorHAnsi" w:hAnsiTheme="minorHAnsi"/>
          <w:b/>
          <w:sz w:val="32"/>
          <w:szCs w:val="32"/>
        </w:rPr>
        <w:t>1</w:t>
      </w:r>
      <w:r w:rsidR="00282A00" w:rsidRPr="00600A1A">
        <w:rPr>
          <w:rFonts w:ascii="Code Pro Light" w:hAnsi="Code Pro Light"/>
          <w:b/>
          <w:sz w:val="32"/>
          <w:szCs w:val="32"/>
        </w:rPr>
        <w:t>:</w:t>
      </w:r>
      <w:r w:rsidR="00282A00">
        <w:rPr>
          <w:rFonts w:asciiTheme="minorHAnsi" w:hAnsiTheme="minorHAnsi"/>
          <w:b/>
          <w:sz w:val="32"/>
          <w:szCs w:val="32"/>
        </w:rPr>
        <w:t>00</w:t>
      </w:r>
      <w:r w:rsidR="00282A00" w:rsidRPr="00600A1A">
        <w:rPr>
          <w:rFonts w:asciiTheme="minorHAnsi" w:hAnsiTheme="minorHAnsi"/>
          <w:b/>
          <w:sz w:val="32"/>
          <w:szCs w:val="32"/>
        </w:rPr>
        <w:t xml:space="preserve"> – 1</w:t>
      </w:r>
      <w:r w:rsidR="00C976DB">
        <w:rPr>
          <w:rFonts w:asciiTheme="minorHAnsi" w:hAnsiTheme="minorHAnsi"/>
          <w:b/>
          <w:sz w:val="32"/>
          <w:szCs w:val="32"/>
        </w:rPr>
        <w:t>3:0</w:t>
      </w:r>
      <w:r w:rsidR="00282A00" w:rsidRPr="00600A1A">
        <w:rPr>
          <w:rFonts w:asciiTheme="minorHAnsi" w:hAnsiTheme="minorHAnsi"/>
          <w:b/>
          <w:sz w:val="32"/>
          <w:szCs w:val="32"/>
        </w:rPr>
        <w:t>0</w:t>
      </w:r>
      <w:r w:rsidR="00282A00" w:rsidRPr="00600A1A">
        <w:rPr>
          <w:rFonts w:ascii="Code Pro Light" w:hAnsi="Code Pro Light"/>
          <w:b/>
          <w:sz w:val="32"/>
          <w:szCs w:val="32"/>
        </w:rPr>
        <w:t xml:space="preserve">  </w:t>
      </w:r>
      <w:r w:rsidR="00282A00" w:rsidRPr="00600A1A">
        <w:rPr>
          <w:rFonts w:asciiTheme="minorHAnsi" w:hAnsiTheme="minorHAnsi"/>
          <w:b/>
          <w:sz w:val="32"/>
          <w:szCs w:val="32"/>
        </w:rPr>
        <w:t>МСК</w:t>
      </w:r>
    </w:p>
    <w:p w:rsidR="00282A00" w:rsidRPr="00600A1A" w:rsidRDefault="00282A00" w:rsidP="00282A00">
      <w:pPr>
        <w:pStyle w:val="1"/>
        <w:spacing w:before="0" w:after="0" w:line="240" w:lineRule="auto"/>
        <w:rPr>
          <w:rFonts w:ascii="Gotham Pro Light" w:hAnsi="Gotham Pro Light" w:cs="Gotham Pro Light"/>
          <w:sz w:val="32"/>
          <w:szCs w:val="32"/>
        </w:rPr>
      </w:pPr>
      <w:r>
        <w:rPr>
          <w:rFonts w:ascii="Gotham Pro Light" w:hAnsi="Gotham Pro Light" w:cs="Gotham Pro Light"/>
          <w:sz w:val="32"/>
          <w:szCs w:val="32"/>
        </w:rPr>
        <w:t>семинар</w:t>
      </w:r>
      <w:r w:rsidR="004D3263">
        <w:rPr>
          <w:rFonts w:ascii="Gotham Pro Light" w:hAnsi="Gotham Pro Light" w:cs="Gotham Pro Light"/>
          <w:sz w:val="32"/>
          <w:szCs w:val="32"/>
        </w:rPr>
        <w:t xml:space="preserve"> с веб-трансляцией</w:t>
      </w:r>
    </w:p>
    <w:p w:rsidR="004D6904" w:rsidRDefault="004D6904" w:rsidP="004D6904">
      <w:pPr>
        <w:pStyle w:val="a4"/>
        <w:spacing w:before="120" w:after="0" w:line="288" w:lineRule="auto"/>
        <w:ind w:left="0" w:firstLine="708"/>
        <w:jc w:val="center"/>
        <w:rPr>
          <w:rFonts w:ascii="Gotham Pro Light" w:eastAsia="Times New Roman" w:hAnsi="Gotham Pro Light" w:cs="Gotham Pro Light"/>
          <w:caps/>
          <w:color w:val="632423"/>
          <w:spacing w:val="20"/>
          <w:sz w:val="32"/>
          <w:szCs w:val="32"/>
        </w:rPr>
      </w:pPr>
      <w:r>
        <w:rPr>
          <w:rFonts w:ascii="Gotham Pro Light" w:eastAsia="Times New Roman" w:hAnsi="Gotham Pro Light" w:cs="Gotham Pro Light"/>
          <w:b/>
          <w:caps/>
          <w:color w:val="632423"/>
          <w:spacing w:val="20"/>
          <w:sz w:val="32"/>
          <w:szCs w:val="32"/>
        </w:rPr>
        <w:t xml:space="preserve">Эффективное </w:t>
      </w:r>
      <w:r w:rsidRPr="004D6904">
        <w:rPr>
          <w:rFonts w:ascii="Gotham Pro Light" w:eastAsia="Times New Roman" w:hAnsi="Gotham Pro Light" w:cs="Gotham Pro Light"/>
          <w:b/>
          <w:caps/>
          <w:color w:val="632423"/>
          <w:spacing w:val="20"/>
          <w:sz w:val="32"/>
          <w:szCs w:val="32"/>
        </w:rPr>
        <w:t>использование химической базы данных Reaxys и модуля по медицинской химии Reaxys Medicinal Chemistry</w:t>
      </w:r>
    </w:p>
    <w:p w:rsidR="007D4477" w:rsidRDefault="004D6904" w:rsidP="007D4477">
      <w:pPr>
        <w:pStyle w:val="a4"/>
        <w:spacing w:before="120" w:after="0" w:line="288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82A00" w:rsidRPr="00282A00">
        <w:rPr>
          <w:rFonts w:ascii="Times New Roman" w:hAnsi="Times New Roman"/>
          <w:sz w:val="28"/>
          <w:szCs w:val="28"/>
        </w:rPr>
        <w:t xml:space="preserve"> октября 201</w:t>
      </w:r>
      <w:r>
        <w:rPr>
          <w:rFonts w:ascii="Times New Roman" w:hAnsi="Times New Roman"/>
          <w:sz w:val="28"/>
          <w:szCs w:val="28"/>
        </w:rPr>
        <w:t>9</w:t>
      </w:r>
      <w:r w:rsidR="00282A00" w:rsidRPr="00282A00">
        <w:rPr>
          <w:rFonts w:ascii="Times New Roman" w:hAnsi="Times New Roman"/>
          <w:sz w:val="28"/>
          <w:szCs w:val="28"/>
        </w:rPr>
        <w:t xml:space="preserve">  в ГПНТБ России</w:t>
      </w:r>
      <w:r w:rsidR="00DD6727">
        <w:rPr>
          <w:rFonts w:ascii="Times New Roman" w:hAnsi="Times New Roman"/>
          <w:sz w:val="28"/>
          <w:szCs w:val="28"/>
        </w:rPr>
        <w:t xml:space="preserve"> (аудитория 401)</w:t>
      </w:r>
      <w:r w:rsidR="00282A00" w:rsidRPr="00FD7448">
        <w:rPr>
          <w:rFonts w:ascii="Times New Roman" w:hAnsi="Times New Roman"/>
          <w:sz w:val="28"/>
          <w:szCs w:val="28"/>
        </w:rPr>
        <w:t xml:space="preserve">  состоится семинар </w:t>
      </w:r>
      <w:r w:rsidR="00282A00" w:rsidRPr="00282A00">
        <w:rPr>
          <w:rFonts w:ascii="Times New Roman" w:hAnsi="Times New Roman"/>
          <w:b/>
          <w:sz w:val="28"/>
          <w:szCs w:val="28"/>
        </w:rPr>
        <w:t>«</w:t>
      </w:r>
      <w:r w:rsidRPr="004D6904">
        <w:rPr>
          <w:rFonts w:ascii="Times New Roman" w:hAnsi="Times New Roman"/>
          <w:b/>
          <w:sz w:val="28"/>
          <w:szCs w:val="28"/>
        </w:rPr>
        <w:t xml:space="preserve">Эффективное использование химической базы данных </w:t>
      </w:r>
      <w:proofErr w:type="spellStart"/>
      <w:r w:rsidRPr="004D6904">
        <w:rPr>
          <w:rFonts w:ascii="Times New Roman" w:hAnsi="Times New Roman"/>
          <w:b/>
          <w:sz w:val="28"/>
          <w:szCs w:val="28"/>
        </w:rPr>
        <w:t>Reaxys</w:t>
      </w:r>
      <w:proofErr w:type="spellEnd"/>
      <w:r w:rsidRPr="004D6904">
        <w:rPr>
          <w:rFonts w:ascii="Times New Roman" w:hAnsi="Times New Roman"/>
          <w:b/>
          <w:sz w:val="28"/>
          <w:szCs w:val="28"/>
        </w:rPr>
        <w:t xml:space="preserve"> и модуля по медицинской химии </w:t>
      </w:r>
      <w:proofErr w:type="spellStart"/>
      <w:r w:rsidRPr="004D6904">
        <w:rPr>
          <w:rFonts w:ascii="Times New Roman" w:hAnsi="Times New Roman"/>
          <w:b/>
          <w:sz w:val="28"/>
          <w:szCs w:val="28"/>
        </w:rPr>
        <w:t>Reaxys</w:t>
      </w:r>
      <w:proofErr w:type="spellEnd"/>
      <w:r w:rsidRPr="004D690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D6904">
        <w:rPr>
          <w:rFonts w:ascii="Times New Roman" w:hAnsi="Times New Roman"/>
          <w:b/>
          <w:sz w:val="28"/>
          <w:szCs w:val="28"/>
        </w:rPr>
        <w:t>Medicinal</w:t>
      </w:r>
      <w:proofErr w:type="spellEnd"/>
      <w:r w:rsidRPr="004D690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D6904">
        <w:rPr>
          <w:rFonts w:ascii="Times New Roman" w:hAnsi="Times New Roman"/>
          <w:b/>
          <w:sz w:val="28"/>
          <w:szCs w:val="28"/>
        </w:rPr>
        <w:t>Chemistry</w:t>
      </w:r>
      <w:proofErr w:type="spellEnd"/>
      <w:r w:rsidR="00282A00" w:rsidRPr="00282A00">
        <w:rPr>
          <w:rFonts w:ascii="Times New Roman" w:hAnsi="Times New Roman"/>
          <w:b/>
          <w:sz w:val="28"/>
          <w:szCs w:val="28"/>
        </w:rPr>
        <w:t>»</w:t>
      </w:r>
      <w:r w:rsidR="00282A00">
        <w:rPr>
          <w:rFonts w:ascii="Times New Roman" w:hAnsi="Times New Roman"/>
          <w:b/>
          <w:sz w:val="28"/>
          <w:szCs w:val="28"/>
        </w:rPr>
        <w:t>.</w:t>
      </w:r>
    </w:p>
    <w:p w:rsidR="002E2BE7" w:rsidRPr="007D4477" w:rsidRDefault="00C00B1B" w:rsidP="007D4477">
      <w:pPr>
        <w:spacing w:before="120"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Семинар</w:t>
      </w:r>
      <w:r w:rsidR="002E2BE7" w:rsidRPr="007D4477">
        <w:rPr>
          <w:rFonts w:ascii="Times New Roman" w:hAnsi="Times New Roman"/>
          <w:b/>
          <w:sz w:val="28"/>
          <w:szCs w:val="28"/>
        </w:rPr>
        <w:t xml:space="preserve"> проводят:</w:t>
      </w:r>
    </w:p>
    <w:p w:rsidR="002E2BE7" w:rsidRPr="002E2BE7" w:rsidRDefault="002E2BE7" w:rsidP="002E2B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2E2BE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Андрей Худошин, к.х.н.,</w:t>
      </w:r>
      <w:r w:rsidRPr="002E2BE7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 </w:t>
      </w:r>
      <w:r w:rsidRPr="002E2BE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MBA</w:t>
      </w:r>
    </w:p>
    <w:p w:rsidR="002E2BE7" w:rsidRPr="002E2BE7" w:rsidRDefault="002E2BE7" w:rsidP="002E2B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2E2B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Директор направления химико-биологических решений </w:t>
      </w:r>
      <w:proofErr w:type="spellStart"/>
      <w:r w:rsidRPr="002E2B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Elsevier</w:t>
      </w:r>
      <w:proofErr w:type="spellEnd"/>
      <w:r w:rsidRPr="002E2B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S&amp;T в России, Турции, Иране, Катаре и странах СНГ.</w:t>
      </w:r>
    </w:p>
    <w:p w:rsidR="002E2BE7" w:rsidRPr="002E2BE7" w:rsidRDefault="002E2BE7" w:rsidP="002E2B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2E2BE7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</w:t>
      </w:r>
    </w:p>
    <w:p w:rsidR="002E2BE7" w:rsidRPr="002E2BE7" w:rsidRDefault="002E2BE7" w:rsidP="002E2B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2E2BE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Алексей Моисеев, MBA</w:t>
      </w:r>
    </w:p>
    <w:p w:rsidR="002E2BE7" w:rsidRPr="002E2BE7" w:rsidRDefault="002E2BE7" w:rsidP="002E2B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B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Директор по развитию и обслуживанию клиентов направления химико-биологических решений </w:t>
      </w:r>
      <w:proofErr w:type="spellStart"/>
      <w:r w:rsidRPr="002E2B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Elsevier</w:t>
      </w:r>
      <w:proofErr w:type="spellEnd"/>
      <w:r w:rsidRPr="002E2B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S&amp;T в России, Турции и странах СНГ.</w:t>
      </w:r>
    </w:p>
    <w:p w:rsidR="002E2BE7" w:rsidRPr="002E2BE7" w:rsidRDefault="002E2BE7" w:rsidP="002E2BE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4D6904" w:rsidRDefault="004D3263" w:rsidP="004D690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 п</w:t>
      </w:r>
      <w:r w:rsidR="004D6904" w:rsidRPr="004D6904">
        <w:rPr>
          <w:b/>
          <w:sz w:val="28"/>
          <w:szCs w:val="28"/>
        </w:rPr>
        <w:t>рограмм</w:t>
      </w:r>
      <w:r>
        <w:rPr>
          <w:b/>
          <w:sz w:val="28"/>
          <w:szCs w:val="28"/>
        </w:rPr>
        <w:t>е семинара</w:t>
      </w:r>
      <w:r w:rsidR="004D6904" w:rsidRPr="004D6904">
        <w:rPr>
          <w:b/>
          <w:sz w:val="28"/>
          <w:szCs w:val="28"/>
        </w:rPr>
        <w:t>:</w:t>
      </w:r>
    </w:p>
    <w:p w:rsidR="004D6904" w:rsidRPr="007061D9" w:rsidRDefault="004D6904" w:rsidP="004D6904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/>
          <w:b/>
          <w:sz w:val="24"/>
          <w:szCs w:val="28"/>
        </w:rPr>
      </w:pPr>
      <w:r w:rsidRPr="007061D9">
        <w:rPr>
          <w:rFonts w:ascii="Times New Roman" w:hAnsi="Times New Roman"/>
          <w:sz w:val="24"/>
          <w:szCs w:val="28"/>
        </w:rPr>
        <w:t xml:space="preserve">Особенности и покрытие базы данных </w:t>
      </w:r>
      <w:proofErr w:type="spellStart"/>
      <w:r w:rsidRPr="007061D9">
        <w:rPr>
          <w:rFonts w:ascii="Times New Roman" w:hAnsi="Times New Roman"/>
          <w:sz w:val="24"/>
          <w:szCs w:val="28"/>
        </w:rPr>
        <w:t>Reaxys</w:t>
      </w:r>
      <w:proofErr w:type="spellEnd"/>
      <w:r w:rsidRPr="007061D9">
        <w:rPr>
          <w:rFonts w:ascii="Times New Roman" w:hAnsi="Times New Roman"/>
          <w:sz w:val="24"/>
          <w:szCs w:val="28"/>
        </w:rPr>
        <w:t>.</w:t>
      </w:r>
    </w:p>
    <w:p w:rsidR="004D6904" w:rsidRPr="007061D9" w:rsidRDefault="004D6904" w:rsidP="004D6904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/>
          <w:sz w:val="24"/>
          <w:szCs w:val="28"/>
        </w:rPr>
      </w:pPr>
      <w:r w:rsidRPr="007061D9">
        <w:rPr>
          <w:rFonts w:ascii="Times New Roman" w:hAnsi="Times New Roman"/>
          <w:sz w:val="24"/>
          <w:szCs w:val="28"/>
        </w:rPr>
        <w:t>Как быстро и эффективно найти и проанализировать литературу, включая патенты, по различным направлениям химии? Какова оптимальная стратегия поиска литературы по данному соединению или классу соединений?</w:t>
      </w:r>
    </w:p>
    <w:p w:rsidR="004D6904" w:rsidRPr="007061D9" w:rsidRDefault="004D6904" w:rsidP="004D6904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/>
          <w:sz w:val="24"/>
          <w:szCs w:val="28"/>
        </w:rPr>
      </w:pPr>
      <w:r w:rsidRPr="007061D9">
        <w:rPr>
          <w:rFonts w:ascii="Times New Roman" w:hAnsi="Times New Roman"/>
          <w:sz w:val="24"/>
          <w:szCs w:val="28"/>
        </w:rPr>
        <w:t>Как быстро найти экспериментальные свойства химических соединений, включая физико-химические, механохимические, электрохимический и многие другие? Как найти соединения с заданными свойствами?</w:t>
      </w:r>
    </w:p>
    <w:p w:rsidR="004D6904" w:rsidRPr="007061D9" w:rsidRDefault="004D6904" w:rsidP="004D6904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/>
          <w:sz w:val="24"/>
          <w:szCs w:val="28"/>
        </w:rPr>
      </w:pPr>
      <w:r w:rsidRPr="007061D9">
        <w:rPr>
          <w:rFonts w:ascii="Times New Roman" w:hAnsi="Times New Roman"/>
          <w:sz w:val="24"/>
          <w:szCs w:val="28"/>
        </w:rPr>
        <w:t>В какие реакции вступает заданное соединение? И в каких условиях (катализатор, растворитель, температура и др.) Как получить соединение или класс соединений? Как построить план синтеза данного соединения?</w:t>
      </w:r>
    </w:p>
    <w:p w:rsidR="004D6904" w:rsidRPr="007061D9" w:rsidRDefault="004D6904" w:rsidP="004D6904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/>
          <w:sz w:val="24"/>
          <w:szCs w:val="28"/>
        </w:rPr>
      </w:pPr>
      <w:r w:rsidRPr="007061D9">
        <w:rPr>
          <w:rFonts w:ascii="Times New Roman" w:hAnsi="Times New Roman"/>
          <w:sz w:val="24"/>
          <w:szCs w:val="28"/>
        </w:rPr>
        <w:t>Как получить экспериментальные данные о биологической активности соединения и его производных? На какие биологические виды действует данное соединение? И какие соединения изучены на данном виде? Как оценить безопасность, активность и эффективность соединений?</w:t>
      </w:r>
    </w:p>
    <w:p w:rsidR="004D6904" w:rsidRPr="007061D9" w:rsidRDefault="004D6904" w:rsidP="004D6904">
      <w:pPr>
        <w:pStyle w:val="a4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/>
          <w:sz w:val="24"/>
          <w:szCs w:val="28"/>
        </w:rPr>
      </w:pPr>
      <w:r w:rsidRPr="007061D9">
        <w:rPr>
          <w:rFonts w:ascii="Times New Roman" w:hAnsi="Times New Roman"/>
          <w:sz w:val="24"/>
          <w:szCs w:val="28"/>
        </w:rPr>
        <w:t xml:space="preserve">О применении </w:t>
      </w:r>
      <w:proofErr w:type="spellStart"/>
      <w:r w:rsidRPr="007061D9">
        <w:rPr>
          <w:rFonts w:ascii="Times New Roman" w:hAnsi="Times New Roman"/>
          <w:sz w:val="24"/>
          <w:szCs w:val="28"/>
        </w:rPr>
        <w:t>Reaxys</w:t>
      </w:r>
      <w:proofErr w:type="spellEnd"/>
      <w:r w:rsidRPr="007061D9">
        <w:rPr>
          <w:rFonts w:ascii="Times New Roman" w:hAnsi="Times New Roman"/>
          <w:sz w:val="24"/>
          <w:szCs w:val="28"/>
        </w:rPr>
        <w:t xml:space="preserve"> для поиска информации о минералах. А также как найти соединения, используемые в качестве катодных материалов или ингибиторов коррозии.</w:t>
      </w:r>
    </w:p>
    <w:p w:rsidR="00282A00" w:rsidRDefault="00282A00" w:rsidP="00282A00">
      <w:pPr>
        <w:pStyle w:val="a4"/>
        <w:spacing w:before="120" w:after="0" w:line="288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00B1B" w:rsidRDefault="00C00B1B" w:rsidP="00C00B1B">
      <w:r w:rsidRPr="00C00B1B">
        <w:rPr>
          <w:rFonts w:ascii="Times New Roman" w:hAnsi="Times New Roman"/>
          <w:sz w:val="28"/>
          <w:szCs w:val="28"/>
        </w:rPr>
        <w:lastRenderedPageBreak/>
        <w:t>Если вас заинтересовала тема семинара, просим до 2 октября 2019 года до 15 часов заполнить и отправить регистрационную форму по адресу:</w:t>
      </w:r>
      <w:r w:rsidRPr="00C00B1B">
        <w:rPr>
          <w:sz w:val="28"/>
          <w:szCs w:val="28"/>
        </w:rPr>
        <w:br/>
      </w:r>
      <w:r>
        <w:t xml:space="preserve">          </w:t>
      </w:r>
      <w:hyperlink r:id="rId7" w:history="1">
        <w:r>
          <w:rPr>
            <w:rStyle w:val="a3"/>
          </w:rPr>
          <w:t>http://www.gpntb.ru/forms/seminarelsev.php</w:t>
        </w:r>
      </w:hyperlink>
    </w:p>
    <w:p w:rsidR="00300F92" w:rsidRDefault="00C00B1B" w:rsidP="00300F92">
      <w:pPr>
        <w:spacing w:after="0"/>
        <w:rPr>
          <w:rFonts w:ascii="Times New Roman" w:eastAsia="SimSun" w:hAnsi="Times New Roman"/>
          <w:sz w:val="24"/>
          <w:szCs w:val="24"/>
          <w:lang w:eastAsia="zh-CN"/>
        </w:rPr>
      </w:pPr>
      <w:r>
        <w:br/>
      </w:r>
      <w:r w:rsidRPr="003624EB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Контактная информация: </w:t>
      </w:r>
      <w:proofErr w:type="spellStart"/>
      <w:r w:rsidRPr="003624EB">
        <w:rPr>
          <w:rFonts w:ascii="Times New Roman" w:eastAsia="SimSun" w:hAnsi="Times New Roman"/>
          <w:sz w:val="24"/>
          <w:szCs w:val="24"/>
          <w:lang w:eastAsia="zh-CN"/>
        </w:rPr>
        <w:t>Лясникова</w:t>
      </w:r>
      <w:proofErr w:type="spellEnd"/>
      <w:r w:rsidRPr="003624EB">
        <w:rPr>
          <w:rFonts w:ascii="Times New Roman" w:eastAsia="SimSun" w:hAnsi="Times New Roman"/>
          <w:sz w:val="24"/>
          <w:szCs w:val="24"/>
          <w:lang w:eastAsia="zh-CN"/>
        </w:rPr>
        <w:t xml:space="preserve"> Татьяна Владимировна</w:t>
      </w:r>
      <w:r w:rsidR="00300F92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r w:rsidRPr="003624EB">
        <w:rPr>
          <w:rFonts w:ascii="Times New Roman" w:eastAsia="SimSun" w:hAnsi="Times New Roman"/>
          <w:sz w:val="24"/>
          <w:szCs w:val="24"/>
          <w:lang w:val="en-US" w:eastAsia="zh-CN"/>
        </w:rPr>
        <w:t>e</w:t>
      </w:r>
      <w:r w:rsidRPr="003624EB">
        <w:rPr>
          <w:rFonts w:ascii="Times New Roman" w:eastAsia="SimSun" w:hAnsi="Times New Roman"/>
          <w:sz w:val="24"/>
          <w:szCs w:val="24"/>
          <w:lang w:eastAsia="zh-CN"/>
        </w:rPr>
        <w:t>-</w:t>
      </w:r>
      <w:r w:rsidRPr="003624EB">
        <w:rPr>
          <w:rFonts w:ascii="Times New Roman" w:eastAsia="SimSun" w:hAnsi="Times New Roman"/>
          <w:sz w:val="24"/>
          <w:szCs w:val="24"/>
          <w:lang w:val="en-US" w:eastAsia="zh-CN"/>
        </w:rPr>
        <w:t>mail</w:t>
      </w:r>
      <w:r w:rsidRPr="003624EB">
        <w:rPr>
          <w:rFonts w:ascii="Times New Roman" w:eastAsia="SimSun" w:hAnsi="Times New Roman"/>
          <w:sz w:val="24"/>
          <w:szCs w:val="24"/>
          <w:lang w:eastAsia="zh-CN"/>
        </w:rPr>
        <w:t xml:space="preserve">: </w:t>
      </w:r>
      <w:hyperlink r:id="rId8" w:history="1">
        <w:r w:rsidRPr="003624EB">
          <w:rPr>
            <w:rStyle w:val="a3"/>
            <w:rFonts w:ascii="Times New Roman" w:eastAsia="SimSun" w:hAnsi="Times New Roman"/>
            <w:sz w:val="24"/>
            <w:szCs w:val="24"/>
            <w:lang w:val="en-US" w:eastAsia="zh-CN"/>
          </w:rPr>
          <w:t>tvl</w:t>
        </w:r>
        <w:r w:rsidRPr="003624EB">
          <w:rPr>
            <w:rStyle w:val="a3"/>
            <w:rFonts w:ascii="Times New Roman" w:eastAsia="SimSun" w:hAnsi="Times New Roman"/>
            <w:sz w:val="24"/>
            <w:szCs w:val="24"/>
            <w:lang w:eastAsia="zh-CN"/>
          </w:rPr>
          <w:t>@</w:t>
        </w:r>
        <w:r w:rsidRPr="003624EB">
          <w:rPr>
            <w:rStyle w:val="a3"/>
            <w:rFonts w:ascii="Times New Roman" w:eastAsia="SimSun" w:hAnsi="Times New Roman"/>
            <w:sz w:val="24"/>
            <w:szCs w:val="24"/>
            <w:lang w:val="en-US" w:eastAsia="zh-CN"/>
          </w:rPr>
          <w:t>gpntb</w:t>
        </w:r>
        <w:r w:rsidRPr="003624EB">
          <w:rPr>
            <w:rStyle w:val="a3"/>
            <w:rFonts w:ascii="Times New Roman" w:eastAsia="SimSun" w:hAnsi="Times New Roman"/>
            <w:sz w:val="24"/>
            <w:szCs w:val="24"/>
            <w:lang w:eastAsia="zh-CN"/>
          </w:rPr>
          <w:t>.</w:t>
        </w:r>
        <w:r w:rsidRPr="003624EB">
          <w:rPr>
            <w:rStyle w:val="a3"/>
            <w:rFonts w:ascii="Times New Roman" w:eastAsia="SimSun" w:hAnsi="Times New Roman"/>
            <w:sz w:val="24"/>
            <w:szCs w:val="24"/>
            <w:lang w:val="en-US" w:eastAsia="zh-CN"/>
          </w:rPr>
          <w:t>ru</w:t>
        </w:r>
      </w:hyperlink>
      <w:r w:rsidR="00300F92">
        <w:rPr>
          <w:rFonts w:ascii="Times New Roman" w:eastAsia="SimSun" w:hAnsi="Times New Roman"/>
          <w:sz w:val="24"/>
          <w:szCs w:val="24"/>
          <w:lang w:eastAsia="zh-CN"/>
        </w:rPr>
        <w:t>,</w:t>
      </w:r>
      <w:r w:rsidRPr="003624EB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:rsidR="004D3263" w:rsidRPr="003624EB" w:rsidRDefault="00C00B1B" w:rsidP="00C00B1B">
      <w:pPr>
        <w:rPr>
          <w:rFonts w:ascii="Gotham Pro Light" w:eastAsia="Times New Roman" w:hAnsi="Gotham Pro Light" w:cs="Gotham Pro Light"/>
          <w:color w:val="000000"/>
          <w:sz w:val="24"/>
          <w:szCs w:val="24"/>
          <w:lang w:eastAsia="ru-RU"/>
        </w:rPr>
      </w:pPr>
      <w:r w:rsidRPr="003624EB">
        <w:rPr>
          <w:rFonts w:ascii="Times New Roman" w:eastAsia="SimSun" w:hAnsi="Times New Roman"/>
          <w:sz w:val="24"/>
          <w:szCs w:val="24"/>
          <w:lang w:eastAsia="zh-CN"/>
        </w:rPr>
        <w:t>тел.</w:t>
      </w:r>
      <w:r w:rsidRPr="003624EB">
        <w:rPr>
          <w:rFonts w:ascii="Times New Roman" w:hAnsi="Times New Roman"/>
          <w:sz w:val="24"/>
          <w:szCs w:val="24"/>
        </w:rPr>
        <w:t xml:space="preserve"> 7 (495) 698-9330</w:t>
      </w:r>
      <w:r w:rsidRPr="003624EB">
        <w:rPr>
          <w:rFonts w:ascii="Times New Roman" w:hAnsi="Times New Roman"/>
          <w:sz w:val="24"/>
          <w:szCs w:val="24"/>
          <w:lang w:val="en-US"/>
        </w:rPr>
        <w:t> </w:t>
      </w:r>
    </w:p>
    <w:p w:rsidR="003624EB" w:rsidRDefault="003624EB" w:rsidP="00282A00">
      <w:pPr>
        <w:pStyle w:val="a4"/>
        <w:spacing w:before="120" w:after="0" w:line="288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82A00" w:rsidRDefault="006F4FC1" w:rsidP="00282A00">
      <w:pPr>
        <w:pStyle w:val="a4"/>
        <w:spacing w:before="120" w:after="0" w:line="288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F4FC1">
        <w:rPr>
          <w:rFonts w:ascii="Times New Roman" w:hAnsi="Times New Roman"/>
          <w:b/>
          <w:sz w:val="28"/>
          <w:szCs w:val="28"/>
        </w:rPr>
        <w:t xml:space="preserve">Семинар будет транслироваться в интернет </w:t>
      </w:r>
      <w:r w:rsidR="004D3263">
        <w:rPr>
          <w:rFonts w:ascii="Times New Roman" w:hAnsi="Times New Roman"/>
          <w:b/>
          <w:sz w:val="28"/>
          <w:szCs w:val="28"/>
        </w:rPr>
        <w:t xml:space="preserve">на платформе </w:t>
      </w:r>
      <w:r w:rsidRPr="006F4FC1">
        <w:rPr>
          <w:rFonts w:ascii="Times New Roman" w:hAnsi="Times New Roman"/>
          <w:b/>
          <w:sz w:val="28"/>
          <w:szCs w:val="28"/>
        </w:rPr>
        <w:t>вебинара</w:t>
      </w:r>
      <w:r w:rsidR="004D3263">
        <w:rPr>
          <w:rFonts w:ascii="Times New Roman" w:hAnsi="Times New Roman"/>
          <w:b/>
          <w:sz w:val="28"/>
          <w:szCs w:val="28"/>
        </w:rPr>
        <w:t xml:space="preserve"> </w:t>
      </w:r>
      <w:r w:rsidR="004D3263">
        <w:rPr>
          <w:rFonts w:ascii="Times New Roman" w:hAnsi="Times New Roman"/>
          <w:b/>
          <w:sz w:val="28"/>
          <w:szCs w:val="28"/>
          <w:lang w:val="en-US"/>
        </w:rPr>
        <w:t>Adobe</w:t>
      </w:r>
      <w:r w:rsidR="004D3263" w:rsidRPr="004D3263">
        <w:rPr>
          <w:rFonts w:ascii="Times New Roman" w:hAnsi="Times New Roman"/>
          <w:b/>
          <w:sz w:val="28"/>
          <w:szCs w:val="28"/>
        </w:rPr>
        <w:t xml:space="preserve"> </w:t>
      </w:r>
      <w:r w:rsidR="004D3263">
        <w:rPr>
          <w:rFonts w:ascii="Times New Roman" w:hAnsi="Times New Roman"/>
          <w:b/>
          <w:sz w:val="28"/>
          <w:szCs w:val="28"/>
          <w:lang w:val="en-US"/>
        </w:rPr>
        <w:t>connect</w:t>
      </w:r>
      <w:r w:rsidR="00282A00" w:rsidRPr="006F4FC1">
        <w:rPr>
          <w:rFonts w:ascii="Times New Roman" w:hAnsi="Times New Roman"/>
          <w:b/>
          <w:sz w:val="28"/>
          <w:szCs w:val="28"/>
        </w:rPr>
        <w:t xml:space="preserve">, </w:t>
      </w:r>
      <w:r w:rsidR="004D3263">
        <w:rPr>
          <w:rFonts w:ascii="Times New Roman" w:hAnsi="Times New Roman"/>
          <w:b/>
          <w:sz w:val="28"/>
          <w:szCs w:val="28"/>
        </w:rPr>
        <w:t xml:space="preserve">а также на </w:t>
      </w:r>
      <w:hyperlink r:id="rId9" w:history="1">
        <w:proofErr w:type="spellStart"/>
        <w:r w:rsidR="004D3263" w:rsidRPr="00470E02">
          <w:rPr>
            <w:rStyle w:val="a3"/>
            <w:rFonts w:ascii="Times New Roman" w:hAnsi="Times New Roman"/>
            <w:b/>
            <w:sz w:val="28"/>
            <w:szCs w:val="28"/>
          </w:rPr>
          <w:t>ютуб-канале</w:t>
        </w:r>
        <w:proofErr w:type="spellEnd"/>
        <w:r w:rsidR="004D3263" w:rsidRPr="00470E02">
          <w:rPr>
            <w:rStyle w:val="a3"/>
            <w:rFonts w:ascii="Times New Roman" w:hAnsi="Times New Roman"/>
            <w:b/>
            <w:sz w:val="28"/>
            <w:szCs w:val="28"/>
          </w:rPr>
          <w:t xml:space="preserve"> ГПНТБ России</w:t>
        </w:r>
      </w:hyperlink>
      <w:r w:rsidR="004D3263" w:rsidRPr="004D3263">
        <w:rPr>
          <w:rFonts w:ascii="Times New Roman" w:hAnsi="Times New Roman"/>
          <w:b/>
          <w:sz w:val="28"/>
          <w:szCs w:val="28"/>
        </w:rPr>
        <w:t xml:space="preserve"> (для просмотра трансляции на </w:t>
      </w:r>
      <w:proofErr w:type="spellStart"/>
      <w:r w:rsidR="004D3263" w:rsidRPr="004D3263">
        <w:rPr>
          <w:rFonts w:ascii="Times New Roman" w:hAnsi="Times New Roman"/>
          <w:b/>
          <w:sz w:val="28"/>
          <w:szCs w:val="28"/>
        </w:rPr>
        <w:t>ютуб-канале</w:t>
      </w:r>
      <w:proofErr w:type="spellEnd"/>
      <w:r w:rsidR="004D3263" w:rsidRPr="004D3263">
        <w:rPr>
          <w:rFonts w:ascii="Times New Roman" w:hAnsi="Times New Roman"/>
          <w:b/>
          <w:sz w:val="28"/>
          <w:szCs w:val="28"/>
        </w:rPr>
        <w:t xml:space="preserve"> ГПНТБ России регистрации на мероприятие не требуется</w:t>
      </w:r>
      <w:r w:rsidR="00470E02">
        <w:rPr>
          <w:rFonts w:ascii="Times New Roman" w:hAnsi="Times New Roman"/>
          <w:b/>
          <w:sz w:val="28"/>
          <w:szCs w:val="28"/>
        </w:rPr>
        <w:t>)</w:t>
      </w:r>
      <w:r w:rsidR="00282A00" w:rsidRPr="004D3263">
        <w:rPr>
          <w:rFonts w:ascii="Times New Roman" w:hAnsi="Times New Roman"/>
          <w:b/>
          <w:sz w:val="28"/>
          <w:szCs w:val="28"/>
        </w:rPr>
        <w:t>.</w:t>
      </w:r>
    </w:p>
    <w:p w:rsidR="00282A00" w:rsidRPr="004D3263" w:rsidRDefault="00282A00" w:rsidP="00282A00">
      <w:pPr>
        <w:pStyle w:val="3"/>
        <w:rPr>
          <w:rFonts w:ascii="Code Pro Light" w:eastAsia="Arial" w:hAnsi="Code Pro Light"/>
          <w:b/>
          <w:sz w:val="32"/>
          <w:szCs w:val="32"/>
        </w:rPr>
      </w:pPr>
      <w:bookmarkStart w:id="0" w:name="Подключение"/>
      <w:bookmarkEnd w:id="0"/>
      <w:r>
        <w:rPr>
          <w:rFonts w:ascii="Code Pro Light" w:eastAsia="Arial" w:hAnsi="Code Pro Light"/>
          <w:b/>
          <w:sz w:val="32"/>
          <w:szCs w:val="32"/>
        </w:rPr>
        <w:t>Как подключиться</w:t>
      </w:r>
      <w:r w:rsidR="004D3263">
        <w:rPr>
          <w:rFonts w:asciiTheme="minorHAnsi" w:eastAsia="Arial" w:hAnsiTheme="minorHAnsi"/>
          <w:b/>
          <w:sz w:val="32"/>
          <w:szCs w:val="32"/>
        </w:rPr>
        <w:t xml:space="preserve"> </w:t>
      </w:r>
      <w:r w:rsidR="004D3263" w:rsidRPr="004D3263">
        <w:rPr>
          <w:rFonts w:ascii="Code Pro Light" w:eastAsia="Arial" w:hAnsi="Code Pro Light"/>
          <w:b/>
          <w:sz w:val="32"/>
          <w:szCs w:val="32"/>
        </w:rPr>
        <w:t>к платформе вебинара</w:t>
      </w:r>
      <w:r w:rsidRPr="00393734">
        <w:rPr>
          <w:rFonts w:ascii="Code Pro Light" w:eastAsia="Arial" w:hAnsi="Code Pro Light"/>
          <w:b/>
          <w:sz w:val="32"/>
          <w:szCs w:val="32"/>
        </w:rPr>
        <w:t xml:space="preserve"> </w:t>
      </w:r>
    </w:p>
    <w:p w:rsidR="00282A00" w:rsidRPr="00547B8D" w:rsidRDefault="00282A00" w:rsidP="00282A00">
      <w:pPr>
        <w:ind w:left="-5" w:right="8"/>
        <w:jc w:val="both"/>
        <w:rPr>
          <w:rFonts w:ascii="Times New Roman" w:hAnsi="Times New Roman" w:cs="Times New Roman"/>
          <w:sz w:val="24"/>
          <w:szCs w:val="24"/>
        </w:rPr>
      </w:pPr>
      <w:r w:rsidRPr="00547B8D">
        <w:rPr>
          <w:rFonts w:ascii="Times New Roman" w:hAnsi="Times New Roman" w:cs="Times New Roman"/>
          <w:sz w:val="24"/>
          <w:szCs w:val="24"/>
        </w:rPr>
        <w:t xml:space="preserve">Пройдите регистрацию: </w:t>
      </w:r>
      <w:r w:rsidRPr="00547B8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bookmarkStart w:id="1" w:name="_GoBack"/>
      <w:bookmarkEnd w:id="1"/>
    </w:p>
    <w:p w:rsidR="007061D9" w:rsidRDefault="00D2644E" w:rsidP="00282A00">
      <w:pPr>
        <w:spacing w:after="0" w:line="259" w:lineRule="auto"/>
      </w:pPr>
      <w:hyperlink r:id="rId10" w:history="1">
        <w:r w:rsidR="004D3263" w:rsidRPr="00985804">
          <w:rPr>
            <w:rStyle w:val="a3"/>
            <w:b/>
            <w:bCs/>
          </w:rPr>
          <w:t>http://connectpro.gpntb.ru/e8dnk2ykkxr/event/registration.html</w:t>
        </w:r>
      </w:hyperlink>
    </w:p>
    <w:p w:rsidR="00282A00" w:rsidRPr="00547B8D" w:rsidRDefault="00282A00" w:rsidP="00282A0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47B8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470E02" w:rsidRDefault="00282A00" w:rsidP="00282A00">
      <w:pPr>
        <w:ind w:left="-5" w:right="8"/>
        <w:jc w:val="both"/>
        <w:rPr>
          <w:rFonts w:ascii="Times New Roman" w:hAnsi="Times New Roman" w:cs="Times New Roman"/>
          <w:sz w:val="24"/>
          <w:szCs w:val="24"/>
        </w:rPr>
      </w:pPr>
      <w:r w:rsidRPr="00547B8D">
        <w:rPr>
          <w:rFonts w:ascii="Times New Roman" w:hAnsi="Times New Roman" w:cs="Times New Roman"/>
          <w:sz w:val="24"/>
          <w:szCs w:val="24"/>
        </w:rPr>
        <w:t xml:space="preserve">Начало вебинара </w:t>
      </w:r>
      <w:r w:rsidR="007061D9">
        <w:rPr>
          <w:rFonts w:ascii="Times New Roman" w:hAnsi="Times New Roman" w:cs="Times New Roman"/>
          <w:sz w:val="24"/>
          <w:szCs w:val="24"/>
        </w:rPr>
        <w:t>3</w:t>
      </w:r>
      <w:r w:rsidR="00A05CEB">
        <w:rPr>
          <w:rFonts w:ascii="Times New Roman" w:hAnsi="Times New Roman" w:cs="Times New Roman"/>
          <w:sz w:val="24"/>
          <w:szCs w:val="24"/>
        </w:rPr>
        <w:t xml:space="preserve"> </w:t>
      </w:r>
      <w:r w:rsidRPr="00547B8D">
        <w:rPr>
          <w:rFonts w:ascii="Times New Roman" w:hAnsi="Times New Roman" w:cs="Times New Roman"/>
          <w:sz w:val="24"/>
          <w:szCs w:val="24"/>
        </w:rPr>
        <w:t>октября в 1</w:t>
      </w:r>
      <w:r w:rsidR="00300F92">
        <w:rPr>
          <w:rFonts w:ascii="Times New Roman" w:hAnsi="Times New Roman" w:cs="Times New Roman"/>
          <w:sz w:val="24"/>
          <w:szCs w:val="24"/>
        </w:rPr>
        <w:t>1</w:t>
      </w:r>
      <w:r w:rsidRPr="00547B8D">
        <w:rPr>
          <w:rFonts w:ascii="Times New Roman" w:hAnsi="Times New Roman" w:cs="Times New Roman"/>
          <w:sz w:val="24"/>
          <w:szCs w:val="24"/>
        </w:rPr>
        <w:t>:</w:t>
      </w:r>
      <w:r w:rsidR="00A05CEB">
        <w:rPr>
          <w:rFonts w:ascii="Times New Roman" w:hAnsi="Times New Roman" w:cs="Times New Roman"/>
          <w:sz w:val="24"/>
          <w:szCs w:val="24"/>
        </w:rPr>
        <w:t>0</w:t>
      </w:r>
      <w:r w:rsidRPr="00547B8D">
        <w:rPr>
          <w:rFonts w:ascii="Times New Roman" w:hAnsi="Times New Roman" w:cs="Times New Roman"/>
          <w:sz w:val="24"/>
          <w:szCs w:val="24"/>
        </w:rPr>
        <w:t>0 по Московскому времени</w:t>
      </w:r>
      <w:r w:rsidR="00470E02">
        <w:rPr>
          <w:rFonts w:ascii="Times New Roman" w:hAnsi="Times New Roman" w:cs="Times New Roman"/>
          <w:sz w:val="24"/>
          <w:szCs w:val="24"/>
        </w:rPr>
        <w:t>.</w:t>
      </w:r>
    </w:p>
    <w:p w:rsidR="00282A00" w:rsidRPr="00547B8D" w:rsidRDefault="00470E02" w:rsidP="00470E02">
      <w:pPr>
        <w:ind w:right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82A00" w:rsidRPr="00547B8D">
        <w:rPr>
          <w:rFonts w:ascii="Times New Roman" w:hAnsi="Times New Roman" w:cs="Times New Roman"/>
          <w:sz w:val="24"/>
          <w:szCs w:val="24"/>
        </w:rPr>
        <w:t>ля участия войдите в комнату вебинара</w:t>
      </w:r>
      <w:r>
        <w:rPr>
          <w:rFonts w:ascii="Times New Roman" w:hAnsi="Times New Roman" w:cs="Times New Roman"/>
          <w:sz w:val="24"/>
          <w:szCs w:val="24"/>
        </w:rPr>
        <w:t xml:space="preserve"> (комната открывается на массовый вход за 10 минут до начала мероприятия)</w:t>
      </w:r>
      <w:r w:rsidR="00282A00" w:rsidRPr="00547B8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5CEB" w:rsidRDefault="00D2644E" w:rsidP="00282A00">
      <w:pPr>
        <w:ind w:left="-5" w:right="8"/>
        <w:jc w:val="both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="004D6904" w:rsidRPr="004D6904">
          <w:rPr>
            <w:rStyle w:val="a3"/>
            <w:b/>
            <w:bCs/>
          </w:rPr>
          <w:t>http://connectpro.gpntb.ru/e8dnk2ykkxr/event/login.html</w:t>
        </w:r>
      </w:hyperlink>
    </w:p>
    <w:p w:rsidR="00282A00" w:rsidRPr="00547B8D" w:rsidRDefault="00282A00" w:rsidP="00282A00">
      <w:pPr>
        <w:ind w:left="-5" w:right="8"/>
        <w:jc w:val="both"/>
        <w:rPr>
          <w:rFonts w:ascii="Times New Roman" w:hAnsi="Times New Roman" w:cs="Times New Roman"/>
          <w:sz w:val="24"/>
          <w:szCs w:val="24"/>
        </w:rPr>
      </w:pPr>
      <w:r w:rsidRPr="00547B8D">
        <w:rPr>
          <w:rFonts w:ascii="Times New Roman" w:hAnsi="Times New Roman" w:cs="Times New Roman"/>
          <w:sz w:val="24"/>
          <w:szCs w:val="24"/>
        </w:rPr>
        <w:t xml:space="preserve">При входе укажите свои регистрационные данные: </w:t>
      </w:r>
      <w:r w:rsidRPr="00547B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82A00" w:rsidRPr="00547B8D" w:rsidRDefault="00282A00" w:rsidP="00282A00">
      <w:pPr>
        <w:ind w:left="-5" w:right="630"/>
        <w:jc w:val="both"/>
        <w:rPr>
          <w:rFonts w:ascii="Times New Roman" w:hAnsi="Times New Roman" w:cs="Times New Roman"/>
          <w:sz w:val="24"/>
          <w:szCs w:val="24"/>
        </w:rPr>
      </w:pPr>
      <w:r w:rsidRPr="00547B8D">
        <w:rPr>
          <w:rFonts w:ascii="Times New Roman" w:eastAsia="Times New Roman" w:hAnsi="Times New Roman" w:cs="Times New Roman"/>
          <w:b/>
          <w:sz w:val="24"/>
          <w:szCs w:val="24"/>
        </w:rPr>
        <w:t>Имя для входа</w:t>
      </w:r>
      <w:r w:rsidRPr="00547B8D">
        <w:rPr>
          <w:rFonts w:ascii="Times New Roman" w:eastAsia="Gautami" w:hAnsi="Times New Roman" w:cs="Times New Roman"/>
          <w:sz w:val="24"/>
          <w:szCs w:val="24"/>
        </w:rPr>
        <w:t>​</w:t>
      </w:r>
      <w:r w:rsidRPr="00547B8D">
        <w:rPr>
          <w:rFonts w:ascii="Times New Roman" w:hAnsi="Times New Roman" w:cs="Times New Roman"/>
          <w:sz w:val="24"/>
          <w:szCs w:val="24"/>
        </w:rPr>
        <w:t xml:space="preserve"> – это ваш адрес электронной почты, указанный при регистрации </w:t>
      </w:r>
      <w:r w:rsidRPr="00547B8D">
        <w:rPr>
          <w:rFonts w:ascii="Times New Roman" w:eastAsia="Times New Roman" w:hAnsi="Times New Roman" w:cs="Times New Roman"/>
          <w:b/>
          <w:sz w:val="24"/>
          <w:szCs w:val="24"/>
        </w:rPr>
        <w:t>Пароль</w:t>
      </w:r>
      <w:r w:rsidRPr="00547B8D">
        <w:rPr>
          <w:rFonts w:ascii="Times New Roman" w:eastAsia="Gautami" w:hAnsi="Times New Roman" w:cs="Times New Roman"/>
          <w:sz w:val="24"/>
          <w:szCs w:val="24"/>
        </w:rPr>
        <w:t>​</w:t>
      </w:r>
      <w:r w:rsidRPr="00547B8D">
        <w:rPr>
          <w:rFonts w:ascii="Times New Roman" w:hAnsi="Times New Roman" w:cs="Times New Roman"/>
          <w:sz w:val="24"/>
          <w:szCs w:val="24"/>
        </w:rPr>
        <w:t xml:space="preserve"> – пароль, который вы указывали в форме регистрации </w:t>
      </w:r>
      <w:r w:rsidRPr="00547B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82A00" w:rsidRPr="00547B8D" w:rsidRDefault="00282A00" w:rsidP="00282A00">
      <w:pPr>
        <w:ind w:left="-5" w:right="8"/>
        <w:jc w:val="both"/>
        <w:rPr>
          <w:rFonts w:ascii="Times New Roman" w:hAnsi="Times New Roman" w:cs="Times New Roman"/>
          <w:sz w:val="24"/>
          <w:szCs w:val="24"/>
        </w:rPr>
      </w:pPr>
      <w:r w:rsidRPr="00547B8D">
        <w:rPr>
          <w:rFonts w:ascii="Times New Roman" w:hAnsi="Times New Roman" w:cs="Times New Roman"/>
          <w:sz w:val="24"/>
          <w:szCs w:val="24"/>
        </w:rPr>
        <w:t xml:space="preserve">До начала вебинара настоятельно рекомендуется проверить состояние своего компьютера на предмет корректной работы наушников или колонок, а также пройти по ссылке: </w:t>
      </w:r>
    </w:p>
    <w:p w:rsidR="00282A00" w:rsidRPr="00547B8D" w:rsidRDefault="00282A00" w:rsidP="00282A00">
      <w:pPr>
        <w:spacing w:after="0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547B8D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http://connectpro.gpntb.ru/common/help/ru/support/meeting_test.htm </w:t>
      </w:r>
      <w:r w:rsidRPr="00547B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A00" w:rsidRDefault="00282A00" w:rsidP="00282A00">
      <w:pPr>
        <w:spacing w:after="0" w:line="259" w:lineRule="auto"/>
        <w:ind w:left="-5"/>
        <w:rPr>
          <w:rFonts w:ascii="Gotham Pro Light" w:hAnsi="Gotham Pro Light" w:cs="Gotham Pro Light"/>
          <w:sz w:val="24"/>
          <w:szCs w:val="24"/>
        </w:rPr>
      </w:pPr>
    </w:p>
    <w:p w:rsidR="00282A00" w:rsidRPr="00FF1CEC" w:rsidRDefault="00282A00" w:rsidP="00282A00">
      <w:pPr>
        <w:pStyle w:val="3"/>
        <w:rPr>
          <w:rFonts w:ascii="Code Pro Light" w:hAnsi="Code Pro Light" w:cs="Gotham Pro Light"/>
          <w:b/>
          <w:sz w:val="28"/>
          <w:szCs w:val="28"/>
        </w:rPr>
      </w:pPr>
      <w:r w:rsidRPr="00FF1CEC">
        <w:rPr>
          <w:rFonts w:ascii="Code Pro Light" w:eastAsia="Arial" w:hAnsi="Code Pro Light" w:cs="Gotham Pro Light"/>
          <w:b/>
          <w:sz w:val="28"/>
          <w:szCs w:val="28"/>
        </w:rPr>
        <w:t>Техниче</w:t>
      </w:r>
      <w:r>
        <w:rPr>
          <w:rFonts w:ascii="Code Pro Light" w:eastAsia="Arial" w:hAnsi="Code Pro Light" w:cs="Gotham Pro Light"/>
          <w:b/>
          <w:sz w:val="28"/>
          <w:szCs w:val="28"/>
        </w:rPr>
        <w:t>ские требования для подключения</w:t>
      </w:r>
      <w:r w:rsidRPr="00FF1CEC">
        <w:rPr>
          <w:rFonts w:ascii="Code Pro Light" w:eastAsia="Arial" w:hAnsi="Code Pro Light" w:cs="Gotham Pro Light"/>
          <w:b/>
          <w:sz w:val="28"/>
          <w:szCs w:val="28"/>
        </w:rPr>
        <w:t xml:space="preserve"> </w:t>
      </w:r>
    </w:p>
    <w:p w:rsidR="00282A00" w:rsidRPr="00967589" w:rsidRDefault="00282A00" w:rsidP="00470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4F9">
        <w:rPr>
          <w:rFonts w:ascii="Gotham Pro Light" w:eastAsia="Arial" w:hAnsi="Gotham Pro Light" w:cs="Gotham Pro Light"/>
          <w:sz w:val="24"/>
          <w:szCs w:val="24"/>
        </w:rPr>
        <w:t xml:space="preserve"> </w:t>
      </w:r>
      <w:r w:rsidRPr="00967589">
        <w:rPr>
          <w:rFonts w:ascii="Times New Roman" w:hAnsi="Times New Roman" w:cs="Times New Roman"/>
          <w:sz w:val="24"/>
          <w:szCs w:val="24"/>
        </w:rPr>
        <w:t xml:space="preserve">• наушники или колонки (до подключения необходимо с техническим специалистом вашей организации проверить их работоспособность!). Для спикеров дополнительно нужен микрофон (желательно гарнитура) и камера; </w:t>
      </w:r>
    </w:p>
    <w:p w:rsidR="00282A00" w:rsidRPr="00967589" w:rsidRDefault="00282A00" w:rsidP="00470E02">
      <w:pPr>
        <w:spacing w:after="0" w:line="240" w:lineRule="auto"/>
        <w:ind w:left="-5" w:right="8"/>
        <w:jc w:val="both"/>
        <w:rPr>
          <w:rFonts w:ascii="Times New Roman" w:hAnsi="Times New Roman" w:cs="Times New Roman"/>
          <w:sz w:val="24"/>
          <w:szCs w:val="24"/>
        </w:rPr>
      </w:pPr>
      <w:r w:rsidRPr="00967589">
        <w:rPr>
          <w:rFonts w:ascii="Times New Roman" w:hAnsi="Times New Roman" w:cs="Times New Roman"/>
          <w:sz w:val="24"/>
          <w:szCs w:val="24"/>
        </w:rPr>
        <w:t xml:space="preserve">• браузер: </w:t>
      </w:r>
      <w:r w:rsidRPr="00967589">
        <w:rPr>
          <w:rFonts w:ascii="Times New Roman" w:hAnsi="Times New Roman" w:cs="Times New Roman"/>
          <w:b/>
          <w:sz w:val="24"/>
          <w:szCs w:val="24"/>
        </w:rPr>
        <w:t>Internet Explorer</w:t>
      </w:r>
      <w:r w:rsidRPr="00967589">
        <w:rPr>
          <w:rFonts w:ascii="Times New Roman" w:hAnsi="Times New Roman" w:cs="Times New Roman"/>
          <w:sz w:val="24"/>
          <w:szCs w:val="24"/>
        </w:rPr>
        <w:t xml:space="preserve"> 7.0 и выше с установленным плагином Flash Player актуальной версии; </w:t>
      </w:r>
    </w:p>
    <w:p w:rsidR="00282A00" w:rsidRPr="00967589" w:rsidRDefault="00282A00" w:rsidP="00470E02">
      <w:pPr>
        <w:spacing w:after="0" w:line="240" w:lineRule="auto"/>
        <w:ind w:left="-5" w:right="8"/>
        <w:jc w:val="both"/>
        <w:rPr>
          <w:rFonts w:ascii="Times New Roman" w:hAnsi="Times New Roman" w:cs="Times New Roman"/>
          <w:sz w:val="24"/>
          <w:szCs w:val="24"/>
        </w:rPr>
      </w:pPr>
      <w:r w:rsidRPr="00967589">
        <w:rPr>
          <w:rFonts w:ascii="Times New Roman" w:hAnsi="Times New Roman" w:cs="Times New Roman"/>
          <w:sz w:val="24"/>
          <w:szCs w:val="24"/>
        </w:rPr>
        <w:t xml:space="preserve">• настройки IE 7.0: снять галочку «Проверять аннулированные сертификаты издателей» и «Проверять, не отозван ли сертификат сервером»; </w:t>
      </w:r>
    </w:p>
    <w:p w:rsidR="00282A00" w:rsidRPr="00967589" w:rsidRDefault="00282A00" w:rsidP="00470E02">
      <w:pPr>
        <w:spacing w:after="0" w:line="240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  <w:r w:rsidRPr="00967589">
        <w:rPr>
          <w:rFonts w:ascii="Times New Roman" w:hAnsi="Times New Roman" w:cs="Times New Roman"/>
          <w:sz w:val="24"/>
          <w:szCs w:val="24"/>
        </w:rPr>
        <w:t xml:space="preserve">• скорость соединения: от 128 Кбит/с. Блокировка всплывающих окон должна быть выключена; </w:t>
      </w:r>
    </w:p>
    <w:p w:rsidR="00282A00" w:rsidRPr="00967589" w:rsidRDefault="00282A00" w:rsidP="00470E02">
      <w:pPr>
        <w:spacing w:after="0" w:line="240" w:lineRule="auto"/>
        <w:ind w:left="10" w:right="8"/>
        <w:jc w:val="both"/>
        <w:rPr>
          <w:rFonts w:ascii="Times New Roman" w:hAnsi="Times New Roman" w:cs="Times New Roman"/>
          <w:sz w:val="24"/>
          <w:szCs w:val="24"/>
        </w:rPr>
      </w:pPr>
      <w:r w:rsidRPr="00967589">
        <w:rPr>
          <w:rFonts w:ascii="Times New Roman" w:hAnsi="Times New Roman" w:cs="Times New Roman"/>
          <w:sz w:val="24"/>
          <w:szCs w:val="24"/>
        </w:rPr>
        <w:t>• должны быть открыты порты 80, 443, 1935, 4502, 4503, 8506 на файерволе (на файерволе от доктора веба замечено, что пока его не отключить, подключение  не пойдет);</w:t>
      </w:r>
    </w:p>
    <w:p w:rsidR="00282A00" w:rsidRPr="00967589" w:rsidRDefault="00282A00" w:rsidP="00470E02">
      <w:pPr>
        <w:spacing w:after="0" w:line="240" w:lineRule="auto"/>
        <w:ind w:left="10" w:right="8"/>
        <w:rPr>
          <w:rFonts w:ascii="Times New Roman" w:hAnsi="Times New Roman" w:cs="Times New Roman"/>
          <w:color w:val="0000FF"/>
          <w:sz w:val="24"/>
          <w:szCs w:val="24"/>
        </w:rPr>
      </w:pPr>
      <w:r w:rsidRPr="00967589">
        <w:rPr>
          <w:rFonts w:ascii="Times New Roman" w:hAnsi="Times New Roman" w:cs="Times New Roman"/>
          <w:sz w:val="24"/>
          <w:szCs w:val="24"/>
        </w:rPr>
        <w:t xml:space="preserve">• проверка соединения с сервером: </w:t>
      </w:r>
      <w:r w:rsidRPr="0096758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967589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http://connectpro.gpntb.ru/common/help/ru/support/meeting_test.htm</w:t>
      </w:r>
      <w:r w:rsidRPr="00967589"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</w:p>
    <w:p w:rsidR="00282A00" w:rsidRDefault="00282A00" w:rsidP="00282A00">
      <w:pPr>
        <w:pStyle w:val="3"/>
        <w:rPr>
          <w:rFonts w:eastAsia="Arial"/>
        </w:rPr>
      </w:pPr>
      <w:r w:rsidRPr="00FF1CEC">
        <w:rPr>
          <w:rFonts w:ascii="Code Pro Light" w:eastAsia="Arial" w:hAnsi="Code Pro Light" w:cs="Gotham Pro Light"/>
          <w:b/>
          <w:sz w:val="28"/>
          <w:szCs w:val="28"/>
        </w:rPr>
        <w:lastRenderedPageBreak/>
        <w:t>Дополнительная информация</w:t>
      </w:r>
      <w:r w:rsidRPr="00393734">
        <w:rPr>
          <w:rFonts w:eastAsia="Arial"/>
        </w:rPr>
        <w:t xml:space="preserve"> </w:t>
      </w:r>
    </w:p>
    <w:p w:rsidR="004D3263" w:rsidRPr="00967589" w:rsidRDefault="004D3263" w:rsidP="004D3263">
      <w:pPr>
        <w:spacing w:after="0" w:line="240" w:lineRule="auto"/>
        <w:ind w:left="-6" w:right="6"/>
        <w:jc w:val="both"/>
        <w:rPr>
          <w:rFonts w:ascii="Times New Roman" w:hAnsi="Times New Roman" w:cs="Times New Roman"/>
          <w:sz w:val="24"/>
          <w:szCs w:val="24"/>
        </w:rPr>
      </w:pPr>
      <w:r w:rsidRPr="00967589">
        <w:rPr>
          <w:rFonts w:ascii="Times New Roman" w:hAnsi="Times New Roman" w:cs="Times New Roman"/>
          <w:b/>
          <w:sz w:val="24"/>
          <w:szCs w:val="24"/>
        </w:rPr>
        <w:t>Техническая поддержка</w:t>
      </w:r>
      <w:r w:rsidRPr="00967589">
        <w:rPr>
          <w:rFonts w:ascii="Times New Roman" w:hAnsi="Times New Roman" w:cs="Times New Roman"/>
          <w:sz w:val="24"/>
          <w:szCs w:val="24"/>
        </w:rPr>
        <w:t xml:space="preserve">: Рожнов Владимир Игоревич, тел.: 8(495) 698-93-05 доб. 61-01, e-mail: </w:t>
      </w:r>
      <w:hyperlink r:id="rId12" w:history="1">
        <w:r w:rsidRPr="00967589">
          <w:rPr>
            <w:rFonts w:ascii="Times New Roman" w:hAnsi="Times New Roman" w:cs="Times New Roman"/>
            <w:sz w:val="24"/>
            <w:szCs w:val="24"/>
          </w:rPr>
          <w:t>sobaka@gpntb.ru</w:t>
        </w:r>
      </w:hyperlink>
    </w:p>
    <w:p w:rsidR="00282A00" w:rsidRPr="00967589" w:rsidRDefault="00282A00" w:rsidP="00967589">
      <w:pPr>
        <w:spacing w:after="0" w:line="240" w:lineRule="auto"/>
        <w:ind w:left="-6" w:right="6"/>
        <w:jc w:val="both"/>
        <w:rPr>
          <w:rFonts w:ascii="Times New Roman" w:hAnsi="Times New Roman" w:cs="Times New Roman"/>
          <w:sz w:val="24"/>
          <w:szCs w:val="24"/>
        </w:rPr>
      </w:pPr>
      <w:r w:rsidRPr="00967589">
        <w:rPr>
          <w:rFonts w:ascii="Times New Roman" w:hAnsi="Times New Roman" w:cs="Times New Roman"/>
          <w:b/>
          <w:sz w:val="24"/>
          <w:szCs w:val="24"/>
        </w:rPr>
        <w:t>Проведение вебинаров</w:t>
      </w:r>
      <w:r w:rsidRPr="00967589">
        <w:rPr>
          <w:rFonts w:ascii="Times New Roman" w:hAnsi="Times New Roman" w:cs="Times New Roman"/>
          <w:sz w:val="24"/>
          <w:szCs w:val="24"/>
        </w:rPr>
        <w:t>: Соколова Юлия Владимировна, тел.: (495) 698-93-29,</w:t>
      </w:r>
      <w:r w:rsidR="00470E02">
        <w:rPr>
          <w:rFonts w:ascii="Times New Roman" w:hAnsi="Times New Roman" w:cs="Times New Roman"/>
          <w:sz w:val="24"/>
          <w:szCs w:val="24"/>
        </w:rPr>
        <w:t xml:space="preserve"> </w:t>
      </w:r>
      <w:r w:rsidRPr="00967589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13" w:history="1">
        <w:r w:rsidRPr="00967589">
          <w:rPr>
            <w:rFonts w:ascii="Times New Roman" w:hAnsi="Times New Roman" w:cs="Times New Roman"/>
            <w:sz w:val="24"/>
            <w:szCs w:val="24"/>
          </w:rPr>
          <w:t>sok@gpntb.ru</w:t>
        </w:r>
      </w:hyperlink>
    </w:p>
    <w:p w:rsidR="00B214F9" w:rsidRPr="004D6904" w:rsidRDefault="00B214F9" w:rsidP="00282A00"/>
    <w:sectPr w:rsidR="00B214F9" w:rsidRPr="004D6904" w:rsidSect="009C5DEA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de Pro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Gotham Pro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726E8"/>
    <w:multiLevelType w:val="hybridMultilevel"/>
    <w:tmpl w:val="B2D2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C76AD"/>
    <w:multiLevelType w:val="hybridMultilevel"/>
    <w:tmpl w:val="510A4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365D3"/>
    <w:multiLevelType w:val="hybridMultilevel"/>
    <w:tmpl w:val="DB2CBC7C"/>
    <w:lvl w:ilvl="0" w:tplc="098CB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C0FFB"/>
    <w:multiLevelType w:val="hybridMultilevel"/>
    <w:tmpl w:val="70B68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6504F"/>
    <w:multiLevelType w:val="hybridMultilevel"/>
    <w:tmpl w:val="7D36D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A00"/>
    <w:rsid w:val="00186838"/>
    <w:rsid w:val="00282A00"/>
    <w:rsid w:val="002B3E71"/>
    <w:rsid w:val="002E2BE7"/>
    <w:rsid w:val="00300F92"/>
    <w:rsid w:val="003624EB"/>
    <w:rsid w:val="0037180A"/>
    <w:rsid w:val="00460316"/>
    <w:rsid w:val="00470E02"/>
    <w:rsid w:val="004D3263"/>
    <w:rsid w:val="004D6904"/>
    <w:rsid w:val="00547B8D"/>
    <w:rsid w:val="006B484F"/>
    <w:rsid w:val="006F4FC1"/>
    <w:rsid w:val="007061D9"/>
    <w:rsid w:val="007D4477"/>
    <w:rsid w:val="00923A61"/>
    <w:rsid w:val="00967589"/>
    <w:rsid w:val="009900E6"/>
    <w:rsid w:val="009C3345"/>
    <w:rsid w:val="009F54D9"/>
    <w:rsid w:val="00A05CEB"/>
    <w:rsid w:val="00A269F3"/>
    <w:rsid w:val="00A41CE1"/>
    <w:rsid w:val="00B214F9"/>
    <w:rsid w:val="00B832F7"/>
    <w:rsid w:val="00C00B1B"/>
    <w:rsid w:val="00C93FDE"/>
    <w:rsid w:val="00C976DB"/>
    <w:rsid w:val="00CF1BB7"/>
    <w:rsid w:val="00D14D09"/>
    <w:rsid w:val="00D2644E"/>
    <w:rsid w:val="00D52561"/>
    <w:rsid w:val="00D75A25"/>
    <w:rsid w:val="00DD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00"/>
    <w:pPr>
      <w:spacing w:line="252" w:lineRule="auto"/>
    </w:pPr>
    <w:rPr>
      <w:rFonts w:asciiTheme="majorHAnsi" w:eastAsiaTheme="majorEastAsia" w:hAnsiTheme="majorHAnsi" w:cstheme="majorBidi"/>
    </w:rPr>
  </w:style>
  <w:style w:type="paragraph" w:styleId="1">
    <w:name w:val="heading 1"/>
    <w:basedOn w:val="a"/>
    <w:next w:val="a"/>
    <w:link w:val="10"/>
    <w:uiPriority w:val="9"/>
    <w:qFormat/>
    <w:rsid w:val="00282A0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2A0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82A0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A00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2A00"/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82A00"/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282A0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82A00"/>
    <w:pPr>
      <w:spacing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8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A00"/>
    <w:rPr>
      <w:rFonts w:ascii="Tahoma" w:eastAsiaTheme="majorEastAsi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21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214F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547B8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7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l@gpntb.ru" TargetMode="External"/><Relationship Id="rId13" Type="http://schemas.openxmlformats.org/officeDocument/2006/relationships/hyperlink" Target="mailto:sok@gpnt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pntb.ru/forms/seminarelsev.php" TargetMode="External"/><Relationship Id="rId12" Type="http://schemas.openxmlformats.org/officeDocument/2006/relationships/hyperlink" Target="mailto:sobaka@gpnt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://connectpro.gpntb.ru/e8dnk2ykkxr/event/login.htm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connectpro.gpntb.ru/e8dnk2ykkxr/event/registr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bcF1JpyNRhZ7p1T9p54Z0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e004010038269a71</dc:creator>
  <cp:lastModifiedBy>E004010038269DA1</cp:lastModifiedBy>
  <cp:revision>2</cp:revision>
  <cp:lastPrinted>2017-10-12T12:45:00Z</cp:lastPrinted>
  <dcterms:created xsi:type="dcterms:W3CDTF">2019-09-25T07:49:00Z</dcterms:created>
  <dcterms:modified xsi:type="dcterms:W3CDTF">2019-09-25T07:49:00Z</dcterms:modified>
</cp:coreProperties>
</file>