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965" w:val="left" w:leader="none"/>
        </w:tabs>
        <w:spacing w:before="72"/>
        <w:ind w:left="18" w:right="0" w:firstLine="0"/>
        <w:jc w:val="center"/>
        <w:rPr>
          <w:sz w:val="28"/>
        </w:rPr>
      </w:pPr>
      <w:r>
        <w:rPr>
          <w:b/>
          <w:sz w:val="28"/>
        </w:rPr>
        <w:t>Протокол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№</w:t>
      </w:r>
      <w:r>
        <w:rPr>
          <w:sz w:val="2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8568" w:val="left" w:leader="none"/>
        </w:tabs>
        <w:spacing w:line="276" w:lineRule="auto" w:before="89"/>
        <w:ind w:left="476" w:right="528"/>
        <w:jc w:val="center"/>
      </w:pPr>
      <w:r>
        <w:rPr/>
        <w:t>результатов I тура Поволжской межрегиональной олимпиады «Будущее большой химии» Казанского национального исследовательского технологического университета</w:t>
      </w:r>
      <w:r>
        <w:rPr>
          <w:spacing w:val="-15"/>
        </w:rPr>
        <w:t> </w:t>
      </w:r>
      <w:r>
        <w:rPr/>
        <w:t>по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9"/>
        </w:rPr>
      </w:pPr>
    </w:p>
    <w:p>
      <w:pPr>
        <w:spacing w:before="94"/>
        <w:ind w:left="0" w:right="2660" w:firstLine="0"/>
        <w:jc w:val="right"/>
        <w:rPr>
          <w:sz w:val="16"/>
        </w:rPr>
      </w:pPr>
      <w:r>
        <w:rPr>
          <w:sz w:val="16"/>
        </w:rPr>
        <w:t>предмет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867" w:val="left" w:leader="none"/>
          <w:tab w:pos="3146" w:val="left" w:leader="none"/>
          <w:tab w:pos="4193" w:val="left" w:leader="none"/>
        </w:tabs>
        <w:spacing w:before="1"/>
        <w:ind w:right="45"/>
        <w:jc w:val="center"/>
      </w:pP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год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BodyText"/>
        <w:ind w:left="18" w:right="61"/>
        <w:jc w:val="center"/>
      </w:pPr>
      <w:r>
        <w:rPr/>
        <w:t>§1</w:t>
      </w:r>
    </w:p>
    <w:p>
      <w:pPr>
        <w:pStyle w:val="BodyText"/>
        <w:spacing w:line="276" w:lineRule="auto" w:before="247"/>
        <w:ind w:left="162" w:firstLine="539"/>
      </w:pPr>
      <w:r>
        <w:rPr/>
        <w:t>В I туре Поволжской межрегиональной олимпиады «Будущее большой химии» по</w:t>
      </w:r>
      <w:r>
        <w:rPr>
          <w:shd w:fill="FFFF00" w:color="auto" w:val="clear"/>
          <w:u w:val="single"/>
        </w:rPr>
        <w:t> Математике</w:t>
      </w:r>
      <w:r>
        <w:rPr/>
        <w:t> приняло участие </w:t>
      </w:r>
      <w:r>
        <w:rPr>
          <w:shd w:fill="FFFF00" w:color="auto" w:val="clear"/>
          <w:u w:val="single"/>
        </w:rPr>
        <w:t>20</w:t>
      </w:r>
      <w:r>
        <w:rPr/>
        <w:t> школьников </w:t>
      </w:r>
      <w:r>
        <w:rPr>
          <w:shd w:fill="FFFF00" w:color="auto" w:val="clear"/>
          <w:u w:val="single"/>
        </w:rPr>
        <w:t>11</w:t>
      </w:r>
      <w:r>
        <w:rPr/>
        <w:t> классов</w:t>
      </w:r>
      <w:r>
        <w:rPr>
          <w:shd w:fill="FFFF00" w:color="auto" w:val="clear"/>
          <w:u w:val="single"/>
        </w:rPr>
        <w:t> МБОУ</w:t>
      </w:r>
    </w:p>
    <w:p>
      <w:pPr>
        <w:pStyle w:val="BodyText"/>
        <w:spacing w:before="1"/>
        <w:ind w:left="162"/>
      </w:pPr>
      <w:r>
        <w:rPr>
          <w:spacing w:val="-71"/>
          <w:w w:val="100"/>
          <w:shd w:fill="FFFF00" w:color="auto" w:val="clear"/>
          <w:u w:val="single"/>
        </w:rPr>
        <w:t> </w:t>
      </w:r>
      <w:r>
        <w:rPr>
          <w:shd w:fill="FFFF00" w:color="auto" w:val="clear"/>
          <w:u w:val="single"/>
        </w:rPr>
        <w:t>«СОШ №1» г.Казани</w:t>
      </w:r>
      <w:r>
        <w:rPr/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pStyle w:val="BodyText"/>
        <w:ind w:left="18" w:right="61"/>
        <w:jc w:val="center"/>
      </w:pPr>
      <w:r>
        <w:rPr/>
        <w:t>§2</w:t>
      </w:r>
    </w:p>
    <w:p>
      <w:pPr>
        <w:pStyle w:val="BodyText"/>
        <w:tabs>
          <w:tab w:pos="8288" w:val="left" w:leader="none"/>
        </w:tabs>
        <w:spacing w:line="276" w:lineRule="auto" w:before="249"/>
        <w:ind w:left="162" w:right="210" w:firstLine="539"/>
      </w:pPr>
      <w:r>
        <w:rPr/>
        <w:t>Победителями  I  тура</w:t>
      </w:r>
      <w:r>
        <w:rPr>
          <w:spacing w:val="31"/>
        </w:rPr>
        <w:t> </w:t>
      </w:r>
      <w:r>
        <w:rPr/>
        <w:t>Олимпиады</w:t>
      </w:r>
      <w:r>
        <w:rPr>
          <w:spacing w:val="57"/>
        </w:rPr>
        <w:t> </w:t>
      </w:r>
      <w:r>
        <w:rPr/>
        <w:t>по</w:t>
      </w:r>
      <w:r>
        <w:rPr>
          <w:u w:val="single"/>
        </w:rPr>
        <w:t> </w:t>
        <w:tab/>
      </w:r>
      <w:r>
        <w:rPr>
          <w:spacing w:val="-3"/>
        </w:rPr>
        <w:t>признаны </w:t>
      </w:r>
      <w:r>
        <w:rPr/>
        <w:t>следующие</w:t>
      </w:r>
      <w:r>
        <w:rPr>
          <w:spacing w:val="-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(</w:t>
      </w:r>
      <w:r>
        <w:rPr>
          <w:b/>
          <w:u w:val="thick"/>
        </w:rPr>
        <w:t>Ф.И.О.</w:t>
      </w:r>
      <w:r>
        <w:rPr>
          <w:b/>
          <w:spacing w:val="-1"/>
          <w:u w:val="thick"/>
        </w:rPr>
        <w:t> </w:t>
      </w:r>
      <w:r>
        <w:rPr>
          <w:b/>
          <w:u w:val="thick"/>
        </w:rPr>
        <w:t>полностью</w:t>
      </w:r>
      <w:r>
        <w:rPr/>
        <w:t>):</w:t>
      </w:r>
    </w:p>
    <w:p>
      <w:pPr>
        <w:pStyle w:val="BodyText"/>
        <w:spacing w:before="200"/>
        <w:ind w:left="521"/>
      </w:pPr>
      <w:r>
        <w:rPr>
          <w:shd w:fill="FFFF00" w:color="auto" w:val="clear"/>
        </w:rPr>
        <w:t>1. Иванов Иван Иванович</w:t>
      </w:r>
    </w:p>
    <w:p>
      <w:pPr>
        <w:pStyle w:val="BodyText"/>
        <w:rPr>
          <w:sz w:val="30"/>
        </w:rPr>
      </w:pPr>
    </w:p>
    <w:p>
      <w:pPr>
        <w:pStyle w:val="BodyText"/>
        <w:spacing w:before="224"/>
        <w:ind w:left="162"/>
      </w:pPr>
      <w:r>
        <w:rPr/>
        <w:t>Председатель отборочной комиссии,</w:t>
      </w:r>
    </w:p>
    <w:p>
      <w:pPr>
        <w:pStyle w:val="BodyText"/>
        <w:tabs>
          <w:tab w:pos="4472" w:val="left" w:leader="none"/>
          <w:tab w:pos="6920" w:val="left" w:leader="none"/>
          <w:tab w:pos="7951" w:val="left" w:leader="none"/>
          <w:tab w:pos="9557" w:val="left" w:leader="none"/>
        </w:tabs>
        <w:spacing w:before="250"/>
        <w:ind w:left="162"/>
      </w:pPr>
      <w:r>
        <w:rPr/>
        <w:t>директор</w:t>
      </w:r>
      <w:r>
        <w:rPr>
          <w:shd w:fill="FFFF00" w:color="auto" w:val="clear"/>
        </w:rPr>
        <w:t> МБОУ «СОШ №</w:t>
      </w:r>
      <w:r>
        <w:rPr>
          <w:spacing w:val="-8"/>
          <w:shd w:fill="FFFF00" w:color="auto" w:val="clear"/>
        </w:rPr>
        <w:t> </w:t>
      </w:r>
      <w:r>
        <w:rPr>
          <w:shd w:fill="FFFF00" w:color="auto" w:val="clear"/>
        </w:rPr>
        <w:t>1»</w:t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tabs>
          <w:tab w:pos="8433" w:val="left" w:leader="none"/>
        </w:tabs>
        <w:spacing w:before="94"/>
        <w:ind w:left="5320" w:right="0" w:firstLine="0"/>
        <w:jc w:val="left"/>
        <w:rPr>
          <w:sz w:val="16"/>
        </w:rPr>
      </w:pPr>
      <w:r>
        <w:rPr>
          <w:sz w:val="16"/>
        </w:rPr>
        <w:t>Ф.И.О.</w:t>
        <w:tab/>
        <w:t>подпись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8"/>
        <w:gridCol w:w="3430"/>
        <w:gridCol w:w="2036"/>
      </w:tblGrid>
      <w:tr>
        <w:trPr>
          <w:trHeight w:val="1009" w:hRule="atLeast"/>
        </w:trPr>
        <w:tc>
          <w:tcPr>
            <w:tcW w:w="4028" w:type="dxa"/>
          </w:tcPr>
          <w:p>
            <w:pPr>
              <w:pStyle w:val="TableParagraph"/>
              <w:spacing w:line="311" w:lineRule="exact" w:before="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члены отборочной комиссии:</w:t>
            </w:r>
          </w:p>
          <w:p>
            <w:pPr>
              <w:pStyle w:val="TableParagraph"/>
              <w:tabs>
                <w:tab w:pos="3088" w:val="left" w:leader="none"/>
              </w:tabs>
              <w:spacing w:before="247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30" w:type="dxa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2586" w:val="left" w:leader="none"/>
              </w:tabs>
              <w:spacing w:before="212"/>
              <w:ind w:right="377"/>
              <w:jc w:val="right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036" w:type="dxa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939" w:val="left" w:leader="none"/>
              </w:tabs>
              <w:spacing w:before="212"/>
              <w:ind w:left="333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424" w:hRule="atLeast"/>
        </w:trPr>
        <w:tc>
          <w:tcPr>
            <w:tcW w:w="4028" w:type="dxa"/>
          </w:tcPr>
          <w:p>
            <w:pPr>
              <w:pStyle w:val="TableParagraph"/>
              <w:ind w:left="1631" w:right="1795"/>
              <w:rPr>
                <w:sz w:val="16"/>
              </w:rPr>
            </w:pPr>
            <w:r>
              <w:rPr>
                <w:sz w:val="16"/>
              </w:rPr>
              <w:t>предмет</w:t>
            </w:r>
          </w:p>
        </w:tc>
        <w:tc>
          <w:tcPr>
            <w:tcW w:w="3430" w:type="dxa"/>
          </w:tcPr>
          <w:p>
            <w:pPr>
              <w:pStyle w:val="TableParagraph"/>
              <w:ind w:left="1161" w:right="1751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2036" w:type="dxa"/>
          </w:tcPr>
          <w:p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>
        <w:trPr>
          <w:trHeight w:val="557" w:hRule="atLeast"/>
        </w:trPr>
        <w:tc>
          <w:tcPr>
            <w:tcW w:w="4028" w:type="dxa"/>
          </w:tcPr>
          <w:p>
            <w:pPr>
              <w:pStyle w:val="TableParagraph"/>
              <w:tabs>
                <w:tab w:pos="3088" w:val="left" w:leader="none"/>
              </w:tabs>
              <w:spacing w:before="105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430" w:type="dxa"/>
          </w:tcPr>
          <w:p>
            <w:pPr>
              <w:pStyle w:val="TableParagraph"/>
              <w:tabs>
                <w:tab w:pos="2586" w:val="left" w:leader="none"/>
              </w:tabs>
              <w:spacing w:before="105"/>
              <w:ind w:right="377"/>
              <w:jc w:val="right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036" w:type="dxa"/>
          </w:tcPr>
          <w:p>
            <w:pPr>
              <w:pStyle w:val="TableParagraph"/>
              <w:tabs>
                <w:tab w:pos="1939" w:val="left" w:leader="none"/>
              </w:tabs>
              <w:spacing w:before="105"/>
              <w:ind w:left="333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307" w:hRule="atLeast"/>
        </w:trPr>
        <w:tc>
          <w:tcPr>
            <w:tcW w:w="4028" w:type="dxa"/>
          </w:tcPr>
          <w:p>
            <w:pPr>
              <w:pStyle w:val="TableParagraph"/>
              <w:spacing w:line="164" w:lineRule="exact"/>
              <w:ind w:left="1631" w:right="1795"/>
              <w:rPr>
                <w:sz w:val="16"/>
              </w:rPr>
            </w:pPr>
            <w:r>
              <w:rPr>
                <w:sz w:val="16"/>
              </w:rPr>
              <w:t>предмет</w:t>
            </w:r>
          </w:p>
        </w:tc>
        <w:tc>
          <w:tcPr>
            <w:tcW w:w="3430" w:type="dxa"/>
          </w:tcPr>
          <w:p>
            <w:pPr>
              <w:pStyle w:val="TableParagraph"/>
              <w:spacing w:line="164" w:lineRule="exact"/>
              <w:ind w:left="1161" w:right="1751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2036" w:type="dxa"/>
          </w:tcPr>
          <w:p>
            <w:pPr>
              <w:pStyle w:val="TableParagraph"/>
              <w:spacing w:line="164" w:lineRule="exact"/>
              <w:ind w:left="252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sectPr>
      <w:type w:val="continuous"/>
      <w:pgSz w:w="11910" w:h="16840"/>
      <w:pgMar w:top="1040" w:bottom="280" w:left="1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123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dcterms:created xsi:type="dcterms:W3CDTF">2019-12-06T13:07:34Z</dcterms:created>
  <dcterms:modified xsi:type="dcterms:W3CDTF">2019-12-06T13:07:34Z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2019-12-06T00:00:00Z</vt:filetime>
  </property>
</Properties>
</file>