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8FE" w:rsidRPr="00784136" w:rsidRDefault="00BB48FE" w:rsidP="00EC62D9">
      <w:pPr>
        <w:spacing w:after="0" w:line="240" w:lineRule="auto"/>
        <w:ind w:firstLine="600"/>
        <w:jc w:val="center"/>
        <w:rPr>
          <w:rFonts w:ascii="Times New Roman" w:hAnsi="Times New Roman"/>
          <w:b/>
          <w:bCs/>
        </w:rPr>
      </w:pPr>
      <w:r w:rsidRPr="00784136">
        <w:rPr>
          <w:rFonts w:ascii="Times New Roman" w:hAnsi="Times New Roman"/>
          <w:b/>
          <w:bCs/>
        </w:rPr>
        <w:t>Договор № ________</w:t>
      </w:r>
    </w:p>
    <w:p w:rsidR="00BB48FE" w:rsidRPr="00784136" w:rsidRDefault="00BB48FE" w:rsidP="00EC62D9">
      <w:pPr>
        <w:spacing w:after="0" w:line="240" w:lineRule="auto"/>
        <w:jc w:val="center"/>
        <w:rPr>
          <w:rFonts w:ascii="Times New Roman" w:hAnsi="Times New Roman"/>
          <w:b/>
        </w:rPr>
      </w:pPr>
      <w:r w:rsidRPr="00784136">
        <w:rPr>
          <w:rFonts w:ascii="Times New Roman" w:hAnsi="Times New Roman"/>
          <w:b/>
        </w:rPr>
        <w:t>на поставку товара</w:t>
      </w:r>
    </w:p>
    <w:p w:rsidR="00BB48FE" w:rsidRPr="00784136" w:rsidRDefault="00BB48FE" w:rsidP="00EC62D9">
      <w:pPr>
        <w:spacing w:after="0" w:line="240" w:lineRule="auto"/>
        <w:jc w:val="center"/>
        <w:rPr>
          <w:rFonts w:ascii="Times New Roman" w:hAnsi="Times New Roman"/>
          <w:bCs/>
        </w:rPr>
      </w:pPr>
      <w:r w:rsidRPr="00784136">
        <w:rPr>
          <w:rFonts w:ascii="Times New Roman" w:hAnsi="Times New Roman"/>
          <w:bCs/>
        </w:rPr>
        <w:t>г. Казань</w:t>
      </w:r>
      <w:r w:rsidRPr="00784136">
        <w:rPr>
          <w:rFonts w:ascii="Times New Roman" w:hAnsi="Times New Roman"/>
          <w:bCs/>
        </w:rPr>
        <w:tab/>
      </w:r>
      <w:r w:rsidRPr="00784136">
        <w:rPr>
          <w:rFonts w:ascii="Times New Roman" w:hAnsi="Times New Roman"/>
          <w:bCs/>
        </w:rPr>
        <w:tab/>
      </w:r>
      <w:r w:rsidRPr="00784136">
        <w:rPr>
          <w:rFonts w:ascii="Times New Roman" w:hAnsi="Times New Roman"/>
          <w:bCs/>
        </w:rPr>
        <w:tab/>
      </w:r>
      <w:r w:rsidRPr="00784136">
        <w:rPr>
          <w:rFonts w:ascii="Times New Roman" w:hAnsi="Times New Roman"/>
          <w:bCs/>
        </w:rPr>
        <w:tab/>
      </w:r>
      <w:r w:rsidRPr="00784136">
        <w:rPr>
          <w:rFonts w:ascii="Times New Roman" w:hAnsi="Times New Roman"/>
          <w:bCs/>
        </w:rPr>
        <w:tab/>
      </w:r>
      <w:r w:rsidRPr="00784136">
        <w:rPr>
          <w:rFonts w:ascii="Times New Roman" w:hAnsi="Times New Roman"/>
          <w:bCs/>
        </w:rPr>
        <w:tab/>
        <w:t xml:space="preserve">                      </w:t>
      </w:r>
      <w:r w:rsidR="00EC62D9" w:rsidRPr="00784136">
        <w:rPr>
          <w:rFonts w:ascii="Times New Roman" w:hAnsi="Times New Roman"/>
          <w:bCs/>
        </w:rPr>
        <w:t xml:space="preserve">         </w:t>
      </w:r>
      <w:r w:rsidR="00EC62D9" w:rsidRPr="00784136">
        <w:rPr>
          <w:rFonts w:ascii="Times New Roman" w:hAnsi="Times New Roman"/>
          <w:bCs/>
        </w:rPr>
        <w:tab/>
        <w:t xml:space="preserve">       </w:t>
      </w:r>
      <w:proofErr w:type="gramStart"/>
      <w:r w:rsidR="00EC62D9" w:rsidRPr="00784136">
        <w:rPr>
          <w:rFonts w:ascii="Times New Roman" w:hAnsi="Times New Roman"/>
          <w:bCs/>
        </w:rPr>
        <w:t xml:space="preserve">   </w:t>
      </w:r>
      <w:r w:rsidRPr="00784136">
        <w:rPr>
          <w:rFonts w:ascii="Times New Roman" w:hAnsi="Times New Roman"/>
          <w:bCs/>
        </w:rPr>
        <w:t>«</w:t>
      </w:r>
      <w:proofErr w:type="gramEnd"/>
      <w:r w:rsidRPr="00784136">
        <w:rPr>
          <w:rFonts w:ascii="Times New Roman" w:hAnsi="Times New Roman"/>
          <w:bCs/>
        </w:rPr>
        <w:t>____» ___________20</w:t>
      </w:r>
      <w:r w:rsidR="00EC62D9" w:rsidRPr="00784136">
        <w:rPr>
          <w:rFonts w:ascii="Times New Roman" w:hAnsi="Times New Roman"/>
        </w:rPr>
        <w:t>2</w:t>
      </w:r>
      <w:r w:rsidR="00F75EEE">
        <w:rPr>
          <w:rFonts w:ascii="Times New Roman" w:hAnsi="Times New Roman"/>
        </w:rPr>
        <w:t>_</w:t>
      </w:r>
      <w:r w:rsidRPr="00784136">
        <w:rPr>
          <w:rFonts w:ascii="Times New Roman" w:hAnsi="Times New Roman"/>
          <w:bCs/>
        </w:rPr>
        <w:t xml:space="preserve"> г.</w:t>
      </w:r>
    </w:p>
    <w:p w:rsidR="00BB48FE" w:rsidRPr="00784136" w:rsidRDefault="00BB48FE" w:rsidP="00EC62D9">
      <w:pPr>
        <w:spacing w:after="0" w:line="240" w:lineRule="auto"/>
        <w:ind w:firstLine="600"/>
        <w:rPr>
          <w:rFonts w:ascii="Times New Roman" w:hAnsi="Times New Roman"/>
          <w:bCs/>
        </w:rPr>
      </w:pPr>
    </w:p>
    <w:p w:rsidR="00EC62D9" w:rsidRPr="00784136" w:rsidRDefault="00BB48FE" w:rsidP="00EC62D9">
      <w:pPr>
        <w:spacing w:after="0" w:line="240" w:lineRule="auto"/>
        <w:ind w:firstLine="567"/>
        <w:jc w:val="both"/>
        <w:rPr>
          <w:rFonts w:ascii="Times New Roman" w:hAnsi="Times New Roman"/>
          <w:bCs/>
        </w:rPr>
      </w:pPr>
      <w:r w:rsidRPr="00784136">
        <w:rPr>
          <w:rFonts w:ascii="Times New Roman" w:hAnsi="Times New Roman"/>
          <w:bCs/>
        </w:rPr>
        <w:t>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r w:rsidR="00EC62D9" w:rsidRPr="00784136">
        <w:rPr>
          <w:rFonts w:ascii="Times New Roman" w:hAnsi="Times New Roman"/>
          <w:bCs/>
        </w:rPr>
        <w:t xml:space="preserve"> (ФГБОУ ВО «КНИТУ»), </w:t>
      </w:r>
      <w:r w:rsidRPr="00784136">
        <w:rPr>
          <w:rFonts w:ascii="Times New Roman" w:hAnsi="Times New Roman"/>
          <w:bCs/>
        </w:rPr>
        <w:t xml:space="preserve">именуемое в дальнейшем «Заказчик», в лице </w:t>
      </w:r>
      <w:r w:rsidR="00F75EEE">
        <w:rPr>
          <w:rFonts w:ascii="Times New Roman" w:hAnsi="Times New Roman"/>
          <w:bCs/>
        </w:rPr>
        <w:t>________________________________</w:t>
      </w:r>
      <w:r w:rsidRPr="00784136">
        <w:rPr>
          <w:rFonts w:ascii="Times New Roman" w:hAnsi="Times New Roman"/>
          <w:bCs/>
        </w:rPr>
        <w:t xml:space="preserve">, действующего на основании </w:t>
      </w:r>
      <w:r w:rsidR="00F75EEE">
        <w:rPr>
          <w:rFonts w:ascii="Times New Roman" w:hAnsi="Times New Roman"/>
          <w:bCs/>
        </w:rPr>
        <w:t>____________________</w:t>
      </w:r>
      <w:r w:rsidRPr="00784136">
        <w:rPr>
          <w:rFonts w:ascii="Times New Roman" w:hAnsi="Times New Roman"/>
          <w:bCs/>
        </w:rPr>
        <w:t xml:space="preserve">, с одной стороны, и </w:t>
      </w:r>
    </w:p>
    <w:p w:rsidR="00BB48FE" w:rsidRPr="00784136" w:rsidRDefault="00F75EEE" w:rsidP="00090AA4">
      <w:pPr>
        <w:spacing w:after="0" w:line="240" w:lineRule="auto"/>
        <w:ind w:firstLine="567"/>
        <w:jc w:val="both"/>
        <w:rPr>
          <w:rFonts w:ascii="Times New Roman" w:hAnsi="Times New Roman"/>
          <w:bCs/>
        </w:rPr>
      </w:pPr>
      <w:r>
        <w:rPr>
          <w:rFonts w:ascii="Times New Roman" w:hAnsi="Times New Roman"/>
          <w:bCs/>
        </w:rPr>
        <w:t>_____________________________________________________</w:t>
      </w:r>
      <w:r w:rsidR="00EC62D9" w:rsidRPr="00784136">
        <w:rPr>
          <w:rFonts w:ascii="Times New Roman" w:hAnsi="Times New Roman"/>
          <w:bCs/>
        </w:rPr>
        <w:t>,</w:t>
      </w:r>
      <w:r w:rsidR="00BB48FE" w:rsidRPr="00784136">
        <w:rPr>
          <w:rFonts w:ascii="Times New Roman" w:hAnsi="Times New Roman"/>
          <w:bCs/>
        </w:rPr>
        <w:t xml:space="preserve"> именуем</w:t>
      </w:r>
      <w:r w:rsidR="00EC62D9" w:rsidRPr="00784136">
        <w:rPr>
          <w:rFonts w:ascii="Times New Roman" w:hAnsi="Times New Roman"/>
          <w:bCs/>
        </w:rPr>
        <w:t>ое</w:t>
      </w:r>
      <w:r w:rsidR="00BB48FE" w:rsidRPr="00784136">
        <w:rPr>
          <w:rFonts w:ascii="Times New Roman" w:hAnsi="Times New Roman"/>
          <w:bCs/>
        </w:rPr>
        <w:t xml:space="preserve"> в дальнейшем «Поставщик», в лице </w:t>
      </w:r>
      <w:r>
        <w:rPr>
          <w:rFonts w:ascii="Times New Roman" w:hAnsi="Times New Roman"/>
          <w:bCs/>
        </w:rPr>
        <w:t>___________________________________</w:t>
      </w:r>
      <w:r w:rsidR="00EC62D9" w:rsidRPr="00784136">
        <w:rPr>
          <w:rFonts w:ascii="Times New Roman" w:hAnsi="Times New Roman"/>
          <w:bCs/>
        </w:rPr>
        <w:t xml:space="preserve">, действующего на основании </w:t>
      </w:r>
      <w:r>
        <w:rPr>
          <w:rFonts w:ascii="Times New Roman" w:hAnsi="Times New Roman"/>
          <w:bCs/>
        </w:rPr>
        <w:t>______________________</w:t>
      </w:r>
      <w:r w:rsidR="00BB48FE" w:rsidRPr="00784136">
        <w:rPr>
          <w:rFonts w:ascii="Times New Roman" w:hAnsi="Times New Roman"/>
          <w:bCs/>
        </w:rPr>
        <w:t xml:space="preserve">, с другой стороны, вместе именуемые «Стороны» и каждый в отдельности «Сторона», в соответствии № 223-ФЗ  "О закупках товаров, работ, услуг отдельными видами юридических лиц " и главой  4 раздела 2  п. 1  </w:t>
      </w:r>
      <w:proofErr w:type="spellStart"/>
      <w:r w:rsidR="00BB48FE" w:rsidRPr="00784136">
        <w:rPr>
          <w:rFonts w:ascii="Times New Roman" w:hAnsi="Times New Roman"/>
          <w:bCs/>
        </w:rPr>
        <w:t>пп</w:t>
      </w:r>
      <w:proofErr w:type="spellEnd"/>
      <w:r w:rsidR="00BB48FE" w:rsidRPr="00784136">
        <w:rPr>
          <w:rFonts w:ascii="Times New Roman" w:hAnsi="Times New Roman"/>
          <w:bCs/>
        </w:rPr>
        <w:t xml:space="preserve">. </w:t>
      </w:r>
      <w:r w:rsidR="00EC62D9" w:rsidRPr="00784136">
        <w:rPr>
          <w:rFonts w:ascii="Times New Roman" w:hAnsi="Times New Roman"/>
        </w:rPr>
        <w:t>4</w:t>
      </w:r>
      <w:r w:rsidR="00BB48FE" w:rsidRPr="00784136">
        <w:rPr>
          <w:rFonts w:ascii="Times New Roman" w:hAnsi="Times New Roman"/>
          <w:bCs/>
        </w:rPr>
        <w:t xml:space="preserve">  Положения о закупке ФГБОУ ВО «КНИТУ»,  заключили  настоящий договор (далее - Договор) о нижеследующем:</w:t>
      </w:r>
    </w:p>
    <w:p w:rsidR="00BB48FE" w:rsidRPr="00784136" w:rsidRDefault="00BB48FE" w:rsidP="00EC62D9">
      <w:pPr>
        <w:spacing w:after="0" w:line="240" w:lineRule="auto"/>
        <w:ind w:firstLine="600"/>
        <w:jc w:val="both"/>
        <w:rPr>
          <w:rFonts w:ascii="Times New Roman" w:hAnsi="Times New Roman"/>
          <w:b/>
          <w:bCs/>
        </w:rPr>
      </w:pPr>
    </w:p>
    <w:p w:rsidR="00BB48FE" w:rsidRPr="00784136" w:rsidRDefault="00BB48FE" w:rsidP="00EC62D9">
      <w:pPr>
        <w:autoSpaceDE w:val="0"/>
        <w:autoSpaceDN w:val="0"/>
        <w:adjustRightInd w:val="0"/>
        <w:spacing w:after="0" w:line="240" w:lineRule="auto"/>
        <w:jc w:val="center"/>
        <w:rPr>
          <w:rFonts w:ascii="Times New Roman" w:hAnsi="Times New Roman"/>
          <w:b/>
          <w:bCs/>
        </w:rPr>
      </w:pPr>
      <w:r w:rsidRPr="00784136">
        <w:rPr>
          <w:rFonts w:ascii="Times New Roman" w:hAnsi="Times New Roman"/>
          <w:b/>
          <w:bCs/>
        </w:rPr>
        <w:t>1. Предмет договора</w:t>
      </w:r>
    </w:p>
    <w:p w:rsidR="00BB48FE" w:rsidRPr="00784136" w:rsidRDefault="00BB48FE" w:rsidP="00EC62D9">
      <w:pPr>
        <w:pStyle w:val="Default"/>
        <w:ind w:firstLine="567"/>
        <w:jc w:val="both"/>
        <w:rPr>
          <w:bCs/>
          <w:color w:val="auto"/>
          <w:sz w:val="22"/>
          <w:szCs w:val="22"/>
        </w:rPr>
      </w:pPr>
      <w:r w:rsidRPr="00784136">
        <w:rPr>
          <w:bCs/>
          <w:color w:val="auto"/>
          <w:sz w:val="22"/>
          <w:szCs w:val="22"/>
        </w:rPr>
        <w:t xml:space="preserve">1.1. </w:t>
      </w:r>
      <w:r w:rsidRPr="003B305E">
        <w:rPr>
          <w:bCs/>
          <w:color w:val="auto"/>
          <w:spacing w:val="-6"/>
          <w:sz w:val="22"/>
          <w:szCs w:val="22"/>
        </w:rPr>
        <w:t xml:space="preserve">Поставщик обязуется поставить Заказчику </w:t>
      </w:r>
      <w:r w:rsidR="00F75EEE">
        <w:rPr>
          <w:b/>
          <w:bCs/>
          <w:color w:val="auto"/>
          <w:spacing w:val="-6"/>
          <w:sz w:val="22"/>
          <w:szCs w:val="22"/>
        </w:rPr>
        <w:t>_______________________________</w:t>
      </w:r>
      <w:r w:rsidR="00B00DE2" w:rsidRPr="00B00DE2">
        <w:rPr>
          <w:b/>
          <w:bCs/>
          <w:color w:val="auto"/>
          <w:spacing w:val="-6"/>
          <w:sz w:val="22"/>
          <w:szCs w:val="22"/>
        </w:rPr>
        <w:t xml:space="preserve"> </w:t>
      </w:r>
      <w:r w:rsidRPr="003B305E">
        <w:rPr>
          <w:bCs/>
          <w:i/>
          <w:iCs/>
          <w:color w:val="auto"/>
          <w:spacing w:val="-6"/>
          <w:sz w:val="22"/>
          <w:szCs w:val="22"/>
        </w:rPr>
        <w:t>(</w:t>
      </w:r>
      <w:r w:rsidRPr="003B305E">
        <w:rPr>
          <w:bCs/>
          <w:iCs/>
          <w:color w:val="auto"/>
          <w:spacing w:val="-6"/>
          <w:sz w:val="22"/>
          <w:szCs w:val="22"/>
        </w:rPr>
        <w:t>далее – Товар)</w:t>
      </w:r>
      <w:r w:rsidRPr="003B305E">
        <w:rPr>
          <w:bCs/>
          <w:i/>
          <w:iCs/>
          <w:color w:val="auto"/>
          <w:spacing w:val="-6"/>
          <w:sz w:val="22"/>
          <w:szCs w:val="22"/>
        </w:rPr>
        <w:t xml:space="preserve"> </w:t>
      </w:r>
      <w:r w:rsidRPr="003B305E">
        <w:rPr>
          <w:bCs/>
          <w:color w:val="auto"/>
          <w:spacing w:val="-6"/>
          <w:sz w:val="22"/>
          <w:szCs w:val="22"/>
        </w:rPr>
        <w:t xml:space="preserve">в количестве и ассортименте согласно Спецификации поставляемого товара (Приложение </w:t>
      </w:r>
      <w:r w:rsidR="003B305E">
        <w:rPr>
          <w:bCs/>
          <w:color w:val="auto"/>
          <w:spacing w:val="-6"/>
          <w:sz w:val="22"/>
          <w:szCs w:val="22"/>
        </w:rPr>
        <w:t xml:space="preserve">  </w:t>
      </w:r>
      <w:r w:rsidRPr="003B305E">
        <w:rPr>
          <w:bCs/>
          <w:color w:val="auto"/>
          <w:spacing w:val="-6"/>
          <w:sz w:val="22"/>
          <w:szCs w:val="22"/>
        </w:rPr>
        <w:t>№ 1 к Договору).</w:t>
      </w:r>
    </w:p>
    <w:p w:rsidR="00BB48FE" w:rsidRDefault="00BB48FE" w:rsidP="00EC62D9">
      <w:pPr>
        <w:pStyle w:val="Default"/>
        <w:ind w:firstLine="567"/>
        <w:jc w:val="both"/>
        <w:rPr>
          <w:bCs/>
          <w:color w:val="auto"/>
          <w:sz w:val="22"/>
          <w:szCs w:val="22"/>
        </w:rPr>
      </w:pPr>
      <w:r w:rsidRPr="00784136">
        <w:rPr>
          <w:bCs/>
          <w:color w:val="auto"/>
          <w:sz w:val="22"/>
          <w:szCs w:val="22"/>
        </w:rPr>
        <w:t xml:space="preserve">1.2. </w:t>
      </w:r>
      <w:r w:rsidRPr="00CB1D18">
        <w:rPr>
          <w:bCs/>
          <w:color w:val="auto"/>
          <w:spacing w:val="-6"/>
          <w:sz w:val="22"/>
          <w:szCs w:val="22"/>
        </w:rPr>
        <w:t>Заказчик обеспечивает оплату стоимости товара в установленном Договором порядке, форме и размере.</w:t>
      </w:r>
    </w:p>
    <w:p w:rsidR="00955AEB" w:rsidRPr="00784136" w:rsidRDefault="00955AEB" w:rsidP="00EC62D9">
      <w:pPr>
        <w:pStyle w:val="Default"/>
        <w:ind w:firstLine="567"/>
        <w:jc w:val="both"/>
        <w:rPr>
          <w:bCs/>
          <w:color w:val="auto"/>
          <w:sz w:val="22"/>
          <w:szCs w:val="22"/>
        </w:rPr>
      </w:pPr>
    </w:p>
    <w:p w:rsidR="00BB48FE" w:rsidRPr="00784136" w:rsidRDefault="00BB48FE" w:rsidP="00EC62D9">
      <w:pPr>
        <w:tabs>
          <w:tab w:val="left" w:pos="1440"/>
        </w:tabs>
        <w:spacing w:after="0" w:line="240" w:lineRule="auto"/>
        <w:contextualSpacing/>
        <w:jc w:val="center"/>
        <w:rPr>
          <w:rFonts w:ascii="Times New Roman" w:hAnsi="Times New Roman"/>
          <w:b/>
          <w:bCs/>
        </w:rPr>
      </w:pPr>
      <w:r w:rsidRPr="00784136">
        <w:rPr>
          <w:rFonts w:ascii="Times New Roman" w:hAnsi="Times New Roman"/>
          <w:b/>
          <w:bCs/>
        </w:rPr>
        <w:t>2. Цена Договора и порядок расчетов</w:t>
      </w:r>
    </w:p>
    <w:p w:rsidR="00CB1D18" w:rsidRPr="00A07327" w:rsidRDefault="00BB48FE" w:rsidP="00CB1D18">
      <w:pPr>
        <w:numPr>
          <w:ilvl w:val="0"/>
          <w:numId w:val="1"/>
        </w:numPr>
        <w:tabs>
          <w:tab w:val="clear" w:pos="5378"/>
          <w:tab w:val="left" w:pos="993"/>
        </w:tabs>
        <w:suppressAutoHyphens w:val="0"/>
        <w:autoSpaceDE w:val="0"/>
        <w:autoSpaceDN w:val="0"/>
        <w:adjustRightInd w:val="0"/>
        <w:spacing w:after="0" w:line="240" w:lineRule="auto"/>
        <w:ind w:left="0" w:firstLine="567"/>
        <w:contextualSpacing/>
        <w:jc w:val="both"/>
        <w:rPr>
          <w:rFonts w:ascii="Times New Roman" w:hAnsi="Times New Roman"/>
          <w:bCs/>
          <w:kern w:val="20"/>
        </w:rPr>
      </w:pPr>
      <w:r w:rsidRPr="00CB1D18">
        <w:rPr>
          <w:rFonts w:ascii="Times New Roman" w:hAnsi="Times New Roman"/>
          <w:bCs/>
          <w:spacing w:val="-4"/>
          <w:kern w:val="20"/>
        </w:rPr>
        <w:t xml:space="preserve">Цена Договора устанавливается в российских рублях и составляет </w:t>
      </w:r>
      <w:r w:rsidR="00F75EEE">
        <w:rPr>
          <w:rFonts w:ascii="Times New Roman" w:hAnsi="Times New Roman"/>
          <w:bCs/>
          <w:spacing w:val="-4"/>
          <w:kern w:val="20"/>
        </w:rPr>
        <w:t>______________________________</w:t>
      </w:r>
      <w:r w:rsidR="00A07327" w:rsidRPr="00CB1D18">
        <w:rPr>
          <w:rFonts w:ascii="Times New Roman" w:hAnsi="Times New Roman"/>
          <w:bCs/>
          <w:spacing w:val="-4"/>
          <w:kern w:val="20"/>
        </w:rPr>
        <w:t xml:space="preserve"> </w:t>
      </w:r>
      <w:r w:rsidR="00EC62D9" w:rsidRPr="00CB1D18">
        <w:rPr>
          <w:rFonts w:ascii="Times New Roman" w:hAnsi="Times New Roman"/>
          <w:bCs/>
          <w:spacing w:val="-4"/>
          <w:kern w:val="20"/>
        </w:rPr>
        <w:t>(</w:t>
      </w:r>
      <w:r w:rsidR="00F75EEE">
        <w:rPr>
          <w:rFonts w:ascii="Times New Roman" w:hAnsi="Times New Roman"/>
          <w:bCs/>
          <w:spacing w:val="-4"/>
          <w:kern w:val="20"/>
        </w:rPr>
        <w:t>_________________________________________________</w:t>
      </w:r>
      <w:r w:rsidR="00EC62D9" w:rsidRPr="00CB1D18">
        <w:rPr>
          <w:rFonts w:ascii="Times New Roman" w:hAnsi="Times New Roman"/>
          <w:bCs/>
          <w:spacing w:val="-4"/>
          <w:kern w:val="20"/>
        </w:rPr>
        <w:t xml:space="preserve">) </w:t>
      </w:r>
      <w:r w:rsidRPr="00CB1D18">
        <w:rPr>
          <w:rFonts w:ascii="Times New Roman" w:hAnsi="Times New Roman"/>
          <w:bCs/>
          <w:spacing w:val="-4"/>
          <w:kern w:val="20"/>
        </w:rPr>
        <w:t xml:space="preserve">рублей </w:t>
      </w:r>
      <w:r w:rsidR="00B00DE2">
        <w:rPr>
          <w:rFonts w:ascii="Times New Roman" w:hAnsi="Times New Roman"/>
          <w:bCs/>
          <w:spacing w:val="-4"/>
          <w:kern w:val="20"/>
        </w:rPr>
        <w:t>00</w:t>
      </w:r>
      <w:r w:rsidRPr="00CB1D18">
        <w:rPr>
          <w:rFonts w:ascii="Times New Roman" w:hAnsi="Times New Roman"/>
          <w:bCs/>
          <w:spacing w:val="-4"/>
          <w:kern w:val="20"/>
        </w:rPr>
        <w:t xml:space="preserve"> копеек, </w:t>
      </w:r>
      <w:r w:rsidR="00CB1D18" w:rsidRPr="00CB1D18">
        <w:rPr>
          <w:rFonts w:ascii="Times New Roman" w:hAnsi="Times New Roman"/>
          <w:bCs/>
          <w:spacing w:val="-4"/>
          <w:kern w:val="20"/>
        </w:rPr>
        <w:t xml:space="preserve">в том числе </w:t>
      </w:r>
      <w:r w:rsidRPr="00CB1D18">
        <w:rPr>
          <w:rFonts w:ascii="Times New Roman" w:hAnsi="Times New Roman"/>
          <w:bCs/>
          <w:spacing w:val="-4"/>
          <w:kern w:val="20"/>
        </w:rPr>
        <w:t xml:space="preserve">НДС </w:t>
      </w:r>
      <w:r w:rsidR="00CB1D18" w:rsidRPr="00CB1D18">
        <w:rPr>
          <w:rFonts w:ascii="Times New Roman" w:hAnsi="Times New Roman"/>
          <w:bCs/>
          <w:spacing w:val="-4"/>
          <w:kern w:val="20"/>
        </w:rPr>
        <w:t>20%</w:t>
      </w:r>
      <w:r w:rsidR="00CB1D18" w:rsidRPr="00CB1D18">
        <w:rPr>
          <w:rFonts w:ascii="Times New Roman" w:hAnsi="Times New Roman"/>
          <w:bCs/>
          <w:spacing w:val="-4"/>
        </w:rPr>
        <w:t xml:space="preserve">, </w:t>
      </w:r>
      <w:r w:rsidR="00CB1D18" w:rsidRPr="00CB1D18">
        <w:rPr>
          <w:rFonts w:ascii="Times New Roman" w:hAnsi="Times New Roman"/>
          <w:bCs/>
        </w:rPr>
        <w:t xml:space="preserve">который составляет </w:t>
      </w:r>
      <w:r w:rsidR="00F75EEE">
        <w:rPr>
          <w:rFonts w:ascii="Times New Roman" w:hAnsi="Times New Roman"/>
          <w:bCs/>
        </w:rPr>
        <w:t>_____________________</w:t>
      </w:r>
      <w:r w:rsidR="00CB1D18" w:rsidRPr="00CB1D18">
        <w:rPr>
          <w:rFonts w:ascii="Times New Roman" w:hAnsi="Times New Roman"/>
          <w:bCs/>
        </w:rPr>
        <w:t xml:space="preserve"> (</w:t>
      </w:r>
      <w:r w:rsidR="00F75EEE">
        <w:rPr>
          <w:rFonts w:ascii="Times New Roman" w:hAnsi="Times New Roman"/>
          <w:bCs/>
        </w:rPr>
        <w:t>___________________________________</w:t>
      </w:r>
      <w:r w:rsidR="00CB1D18" w:rsidRPr="00CB1D18">
        <w:rPr>
          <w:rFonts w:ascii="Times New Roman" w:hAnsi="Times New Roman"/>
          <w:bCs/>
        </w:rPr>
        <w:t xml:space="preserve">) руб. </w:t>
      </w:r>
      <w:r w:rsidR="00A07327">
        <w:rPr>
          <w:rFonts w:ascii="Times New Roman" w:hAnsi="Times New Roman"/>
          <w:bCs/>
        </w:rPr>
        <w:t>00</w:t>
      </w:r>
      <w:r w:rsidR="00CB1D18" w:rsidRPr="00CB1D18">
        <w:rPr>
          <w:rFonts w:ascii="Times New Roman" w:hAnsi="Times New Roman"/>
          <w:bCs/>
        </w:rPr>
        <w:t xml:space="preserve"> коп</w:t>
      </w:r>
      <w:r w:rsidR="00B00DE2">
        <w:rPr>
          <w:rFonts w:ascii="Times New Roman" w:hAnsi="Times New Roman"/>
          <w:bCs/>
        </w:rPr>
        <w:t>е</w:t>
      </w:r>
      <w:r w:rsidR="00A07327">
        <w:rPr>
          <w:rFonts w:ascii="Times New Roman" w:hAnsi="Times New Roman"/>
          <w:bCs/>
        </w:rPr>
        <w:t>е</w:t>
      </w:r>
      <w:r w:rsidR="00CB1D18">
        <w:rPr>
          <w:rFonts w:ascii="Times New Roman" w:hAnsi="Times New Roman"/>
          <w:bCs/>
        </w:rPr>
        <w:t>к</w:t>
      </w:r>
      <w:r w:rsidR="00CB1D18" w:rsidRPr="00CB1D18">
        <w:rPr>
          <w:rFonts w:ascii="Times New Roman" w:hAnsi="Times New Roman"/>
          <w:bCs/>
        </w:rPr>
        <w:t>.</w:t>
      </w:r>
    </w:p>
    <w:p w:rsidR="00BB48FE" w:rsidRPr="009600CD" w:rsidRDefault="00BB48FE" w:rsidP="00EC62D9">
      <w:pPr>
        <w:numPr>
          <w:ilvl w:val="0"/>
          <w:numId w:val="1"/>
        </w:numPr>
        <w:tabs>
          <w:tab w:val="clear" w:pos="5378"/>
          <w:tab w:val="left" w:pos="993"/>
        </w:tabs>
        <w:suppressAutoHyphens w:val="0"/>
        <w:autoSpaceDE w:val="0"/>
        <w:autoSpaceDN w:val="0"/>
        <w:adjustRightInd w:val="0"/>
        <w:spacing w:after="0" w:line="240" w:lineRule="auto"/>
        <w:ind w:left="0" w:firstLine="567"/>
        <w:contextualSpacing/>
        <w:jc w:val="both"/>
        <w:rPr>
          <w:rFonts w:ascii="Times New Roman" w:hAnsi="Times New Roman"/>
          <w:bCs/>
          <w:spacing w:val="-6"/>
          <w:kern w:val="22"/>
        </w:rPr>
      </w:pPr>
      <w:r w:rsidRPr="009600CD">
        <w:rPr>
          <w:rFonts w:ascii="Times New Roman" w:hAnsi="Times New Roman"/>
          <w:bCs/>
          <w:spacing w:val="-6"/>
          <w:kern w:val="22"/>
        </w:rPr>
        <w:t>Цена договора включает общую стоимость всего товара, уплачиваемую Заказчиком Поставщику за полное выполнение Поставщиком своих обязательств по поставке товара по Договору и оказанию сопутствующих услуг. В цену Договора включены сопутствующие услуги (расходы на доставку товара до Заказчика, разгрузку, страхование), уплата таможенных пошлин, налогов, сборов и других обязательных платежей.</w:t>
      </w:r>
    </w:p>
    <w:p w:rsidR="003B305E" w:rsidRDefault="00B00DE2" w:rsidP="003B305E">
      <w:pPr>
        <w:numPr>
          <w:ilvl w:val="0"/>
          <w:numId w:val="1"/>
        </w:numPr>
        <w:tabs>
          <w:tab w:val="left" w:pos="993"/>
          <w:tab w:val="num" w:pos="1440"/>
        </w:tabs>
        <w:suppressAutoHyphens w:val="0"/>
        <w:spacing w:after="0" w:line="240" w:lineRule="auto"/>
        <w:ind w:left="0" w:firstLine="567"/>
        <w:contextualSpacing/>
        <w:jc w:val="both"/>
        <w:rPr>
          <w:rFonts w:ascii="Times New Roman" w:hAnsi="Times New Roman"/>
          <w:bCs/>
        </w:rPr>
      </w:pPr>
      <w:r w:rsidRPr="00C27B72">
        <w:rPr>
          <w:rFonts w:ascii="Times New Roman" w:hAnsi="Times New Roman"/>
          <w:bCs/>
        </w:rPr>
        <w:t>Оплата по Договору осуществляется Заказчик</w:t>
      </w:r>
      <w:r w:rsidR="00F75EEE">
        <w:rPr>
          <w:rFonts w:ascii="Times New Roman" w:hAnsi="Times New Roman"/>
          <w:bCs/>
        </w:rPr>
        <w:t>ом</w:t>
      </w:r>
      <w:r w:rsidRPr="00C27B72">
        <w:rPr>
          <w:rFonts w:ascii="Times New Roman" w:hAnsi="Times New Roman"/>
          <w:bCs/>
        </w:rPr>
        <w:t xml:space="preserve"> оплачивает в течение </w:t>
      </w:r>
      <w:r w:rsidR="00F75EEE">
        <w:rPr>
          <w:rFonts w:ascii="Times New Roman" w:hAnsi="Times New Roman"/>
          <w:bCs/>
        </w:rPr>
        <w:t>7</w:t>
      </w:r>
      <w:r w:rsidRPr="00C27B72">
        <w:rPr>
          <w:rFonts w:ascii="Times New Roman" w:hAnsi="Times New Roman"/>
          <w:bCs/>
        </w:rPr>
        <w:t xml:space="preserve"> (</w:t>
      </w:r>
      <w:r w:rsidR="00F75EEE">
        <w:rPr>
          <w:rFonts w:ascii="Times New Roman" w:hAnsi="Times New Roman"/>
          <w:bCs/>
        </w:rPr>
        <w:t>семи</w:t>
      </w:r>
      <w:r w:rsidRPr="00C27B72">
        <w:rPr>
          <w:rFonts w:ascii="Times New Roman" w:hAnsi="Times New Roman"/>
          <w:bCs/>
        </w:rPr>
        <w:t>) рабочих дней после подписания Сторонами акта сдачи-приемки товара, товарных накладных или УПД, счетов-фактур (если предусмотрены) и счета на оплату. 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В случае не предоставления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r w:rsidR="00BB48FE" w:rsidRPr="00784136">
        <w:rPr>
          <w:rFonts w:ascii="Times New Roman" w:hAnsi="Times New Roman"/>
          <w:bCs/>
        </w:rPr>
        <w:t>.</w:t>
      </w:r>
    </w:p>
    <w:p w:rsidR="003B305E" w:rsidRPr="009600CD" w:rsidRDefault="00BB48FE" w:rsidP="003B305E">
      <w:pPr>
        <w:numPr>
          <w:ilvl w:val="0"/>
          <w:numId w:val="1"/>
        </w:numPr>
        <w:tabs>
          <w:tab w:val="left" w:pos="993"/>
          <w:tab w:val="num" w:pos="1440"/>
        </w:tabs>
        <w:suppressAutoHyphens w:val="0"/>
        <w:spacing w:after="0" w:line="240" w:lineRule="auto"/>
        <w:ind w:left="0" w:firstLine="567"/>
        <w:contextualSpacing/>
        <w:jc w:val="both"/>
        <w:rPr>
          <w:rFonts w:ascii="Times New Roman" w:hAnsi="Times New Roman"/>
          <w:bCs/>
          <w:spacing w:val="-4"/>
          <w:kern w:val="22"/>
        </w:rPr>
      </w:pPr>
      <w:r w:rsidRPr="009600CD">
        <w:rPr>
          <w:rFonts w:ascii="Times New Roman" w:hAnsi="Times New Roman"/>
          <w:spacing w:val="-4"/>
          <w:kern w:val="22"/>
        </w:rPr>
        <w:t xml:space="preserve">Оплата по Договору осуществляется путем безналичного расчета за счет средства гранта в форме субсидии по программе федерального проекта "Передовые инженерные школы" государственной программы Российской Федерации "Научно-технологическое развитие Российской Федерации" </w:t>
      </w:r>
      <w:bookmarkStart w:id="0" w:name="_GoBack"/>
      <w:bookmarkEnd w:id="0"/>
      <w:r w:rsidRPr="009600CD">
        <w:rPr>
          <w:rFonts w:ascii="Times New Roman" w:hAnsi="Times New Roman"/>
          <w:spacing w:val="-4"/>
          <w:kern w:val="22"/>
        </w:rPr>
        <w:t xml:space="preserve">по экономической статье, предусмотренной для данного вида затрат в соответствии с нормативными правовыми актами. </w:t>
      </w:r>
    </w:p>
    <w:p w:rsidR="003B305E" w:rsidRDefault="00BB48FE" w:rsidP="003B305E">
      <w:pPr>
        <w:numPr>
          <w:ilvl w:val="0"/>
          <w:numId w:val="1"/>
        </w:numPr>
        <w:tabs>
          <w:tab w:val="left" w:pos="993"/>
          <w:tab w:val="num" w:pos="1440"/>
        </w:tabs>
        <w:suppressAutoHyphens w:val="0"/>
        <w:spacing w:after="0" w:line="240" w:lineRule="auto"/>
        <w:ind w:left="0" w:firstLine="567"/>
        <w:contextualSpacing/>
        <w:jc w:val="both"/>
        <w:rPr>
          <w:rFonts w:ascii="Times New Roman" w:hAnsi="Times New Roman"/>
          <w:bCs/>
        </w:rPr>
      </w:pPr>
      <w:r w:rsidRPr="003B305E">
        <w:rPr>
          <w:rFonts w:ascii="Times New Roman" w:hAnsi="Times New Roman"/>
          <w:bCs/>
        </w:rPr>
        <w:t>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bookmarkStart w:id="1" w:name="OLE_LINK80"/>
    </w:p>
    <w:p w:rsidR="003B305E" w:rsidRPr="009600CD" w:rsidRDefault="00784136" w:rsidP="003B305E">
      <w:pPr>
        <w:numPr>
          <w:ilvl w:val="0"/>
          <w:numId w:val="1"/>
        </w:numPr>
        <w:tabs>
          <w:tab w:val="left" w:pos="993"/>
          <w:tab w:val="num" w:pos="1440"/>
        </w:tabs>
        <w:suppressAutoHyphens w:val="0"/>
        <w:spacing w:after="0" w:line="240" w:lineRule="auto"/>
        <w:ind w:left="0" w:firstLine="567"/>
        <w:contextualSpacing/>
        <w:jc w:val="both"/>
        <w:rPr>
          <w:rFonts w:ascii="Times New Roman" w:hAnsi="Times New Roman"/>
          <w:bCs/>
          <w:spacing w:val="-4"/>
          <w:kern w:val="22"/>
        </w:rPr>
      </w:pPr>
      <w:r w:rsidRPr="009600CD">
        <w:rPr>
          <w:rFonts w:ascii="Times New Roman" w:hAnsi="Times New Roman"/>
          <w:bCs/>
          <w:spacing w:val="-4"/>
          <w:kern w:val="22"/>
        </w:rPr>
        <w:t>Поставщик</w:t>
      </w:r>
      <w:r w:rsidR="00BB48FE" w:rsidRPr="009600CD">
        <w:rPr>
          <w:rFonts w:ascii="Times New Roman" w:hAnsi="Times New Roman"/>
          <w:bCs/>
          <w:spacing w:val="-4"/>
          <w:kern w:val="22"/>
        </w:rPr>
        <w:t xml:space="preserve"> соглашается на осуществление проверок МИНИСТЕРСТВОМ НАУКИ И ВЫСШЕГО ОБРАЗОВАНИЯ РОССИЙСКОЙ ФЕДЕРАЦИИ далее (Министерство) и органами государственного финансового контроля. Устанавливается запрет на приобретение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определённых нормативно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3B305E" w:rsidRPr="003B305E" w:rsidRDefault="003B305E" w:rsidP="003B305E">
      <w:pPr>
        <w:numPr>
          <w:ilvl w:val="0"/>
          <w:numId w:val="1"/>
        </w:numPr>
        <w:tabs>
          <w:tab w:val="left" w:pos="993"/>
          <w:tab w:val="num" w:pos="1440"/>
        </w:tabs>
        <w:suppressAutoHyphens w:val="0"/>
        <w:spacing w:after="0" w:line="240" w:lineRule="auto"/>
        <w:ind w:left="0" w:firstLine="567"/>
        <w:contextualSpacing/>
        <w:jc w:val="both"/>
        <w:rPr>
          <w:rFonts w:ascii="Times New Roman" w:hAnsi="Times New Roman"/>
          <w:bCs/>
        </w:rPr>
      </w:pPr>
      <w:r w:rsidRPr="003B305E">
        <w:rPr>
          <w:rFonts w:ascii="Times New Roman" w:hAnsi="Times New Roman"/>
          <w:bCs/>
        </w:rPr>
        <w:t>При заключении, исполнении и расторжении настоящего Договора Стороны могут использовать электронный документооборот с применением электронной цифровой подписи в соответствии с законодательством Российской Федерации.</w:t>
      </w:r>
    </w:p>
    <w:p w:rsidR="00BB48FE" w:rsidRPr="00784136" w:rsidRDefault="00BB48FE" w:rsidP="00EC62D9">
      <w:pPr>
        <w:keepNext/>
        <w:suppressAutoHyphens w:val="0"/>
        <w:spacing w:after="0" w:line="240" w:lineRule="auto"/>
        <w:jc w:val="center"/>
        <w:rPr>
          <w:rFonts w:ascii="Times New Roman" w:hAnsi="Times New Roman"/>
          <w:b/>
          <w:kern w:val="0"/>
          <w:lang w:eastAsia="ru-RU"/>
        </w:rPr>
      </w:pPr>
      <w:r w:rsidRPr="00784136">
        <w:rPr>
          <w:rFonts w:ascii="Times New Roman" w:hAnsi="Times New Roman"/>
          <w:b/>
          <w:kern w:val="0"/>
          <w:lang w:eastAsia="ru-RU"/>
        </w:rPr>
        <w:lastRenderedPageBreak/>
        <w:t xml:space="preserve">3. </w:t>
      </w:r>
      <w:bookmarkEnd w:id="1"/>
      <w:r w:rsidRPr="00784136">
        <w:rPr>
          <w:rFonts w:ascii="Times New Roman" w:hAnsi="Times New Roman"/>
          <w:b/>
          <w:kern w:val="0"/>
          <w:lang w:eastAsia="ru-RU"/>
        </w:rPr>
        <w:t>Порядок, место, условия и сроки поставки товара</w:t>
      </w:r>
    </w:p>
    <w:p w:rsidR="00BB48FE" w:rsidRPr="00784136" w:rsidRDefault="00BB48FE" w:rsidP="00EC62D9">
      <w:pPr>
        <w:keepNext/>
        <w:suppressAutoHyphens w:val="0"/>
        <w:spacing w:after="0" w:line="240" w:lineRule="auto"/>
        <w:ind w:firstLine="567"/>
        <w:jc w:val="both"/>
        <w:rPr>
          <w:rFonts w:ascii="Times New Roman" w:hAnsi="Times New Roman"/>
          <w:kern w:val="0"/>
          <w:lang w:eastAsia="ru-RU"/>
        </w:rPr>
      </w:pPr>
      <w:r w:rsidRPr="00784136">
        <w:rPr>
          <w:rFonts w:ascii="Times New Roman" w:hAnsi="Times New Roman"/>
          <w:kern w:val="0"/>
          <w:lang w:eastAsia="ru-RU"/>
        </w:rPr>
        <w:t>3.1. Поставщик поставляет товар Заказчику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Поставщиком самостоятельно или с привлечением третьих лиц.</w:t>
      </w:r>
    </w:p>
    <w:p w:rsidR="00BB48FE" w:rsidRPr="00784136" w:rsidRDefault="00BB48FE" w:rsidP="00EC62D9">
      <w:pPr>
        <w:keepNext/>
        <w:suppressAutoHyphens w:val="0"/>
        <w:spacing w:after="0" w:line="240" w:lineRule="auto"/>
        <w:ind w:firstLine="567"/>
        <w:jc w:val="both"/>
        <w:rPr>
          <w:rFonts w:ascii="Times New Roman" w:hAnsi="Times New Roman"/>
          <w:kern w:val="0"/>
          <w:lang w:eastAsia="ru-RU"/>
        </w:rPr>
      </w:pPr>
      <w:r w:rsidRPr="009600CD">
        <w:rPr>
          <w:rFonts w:ascii="Times New Roman" w:hAnsi="Times New Roman"/>
          <w:spacing w:val="-4"/>
          <w:kern w:val="0"/>
          <w:lang w:eastAsia="ru-RU"/>
        </w:rPr>
        <w:t xml:space="preserve">3.2. Поставка товара осуществляется до помещения, указанного Заказчиком, по адресу: 420029, г. Казань, </w:t>
      </w:r>
      <w:r w:rsidR="00B00DE2" w:rsidRPr="009600CD">
        <w:rPr>
          <w:rFonts w:ascii="Times New Roman" w:hAnsi="Times New Roman"/>
          <w:spacing w:val="-4"/>
          <w:kern w:val="0"/>
          <w:lang w:eastAsia="ru-RU"/>
        </w:rPr>
        <w:t xml:space="preserve">ул. </w:t>
      </w:r>
      <w:r w:rsidR="00B00DE2">
        <w:rPr>
          <w:rFonts w:ascii="Times New Roman" w:hAnsi="Times New Roman"/>
          <w:kern w:val="0"/>
          <w:lang w:eastAsia="ru-RU"/>
        </w:rPr>
        <w:t>К. Маркса</w:t>
      </w:r>
      <w:r w:rsidR="00B00DE2" w:rsidRPr="00784136">
        <w:rPr>
          <w:rFonts w:ascii="Times New Roman" w:hAnsi="Times New Roman"/>
          <w:kern w:val="0"/>
          <w:lang w:eastAsia="ru-RU"/>
        </w:rPr>
        <w:t xml:space="preserve">, д. </w:t>
      </w:r>
      <w:r w:rsidR="00B00DE2">
        <w:rPr>
          <w:rFonts w:ascii="Times New Roman" w:hAnsi="Times New Roman"/>
          <w:kern w:val="0"/>
          <w:lang w:eastAsia="ru-RU"/>
        </w:rPr>
        <w:t>68</w:t>
      </w:r>
      <w:r w:rsidRPr="009600CD">
        <w:rPr>
          <w:rFonts w:ascii="Times New Roman" w:hAnsi="Times New Roman"/>
          <w:spacing w:val="-4"/>
          <w:kern w:val="0"/>
          <w:lang w:eastAsia="ru-RU"/>
        </w:rPr>
        <w:t>, Центральный склад ФГБОУ ВО «КНИТУ» (либо иное место выгрузки непосредственно подразделение, если идет поставка оборудования), в рабочие дни с 8.00 до 17.00. Приемку товара осуществляют материально-ответственное лица Центрального склада и МОЛ подразделения инициатора.</w:t>
      </w:r>
      <w:r w:rsidR="00B00DE2">
        <w:rPr>
          <w:rFonts w:ascii="Times New Roman" w:hAnsi="Times New Roman"/>
          <w:spacing w:val="-4"/>
          <w:kern w:val="0"/>
          <w:lang w:eastAsia="ru-RU"/>
        </w:rPr>
        <w:t xml:space="preserve"> </w:t>
      </w:r>
      <w:r w:rsidRPr="00784136">
        <w:rPr>
          <w:rFonts w:ascii="Times New Roman" w:hAnsi="Times New Roman"/>
          <w:kern w:val="0"/>
          <w:lang w:eastAsia="ru-RU"/>
        </w:rPr>
        <w:t xml:space="preserve">Центральный склад: тел. (843) 272-54-15 эл. почта </w:t>
      </w:r>
      <w:hyperlink r:id="rId7" w:history="1">
        <w:r w:rsidR="00B00DE2" w:rsidRPr="00223962">
          <w:rPr>
            <w:rStyle w:val="ab"/>
            <w:kern w:val="0"/>
            <w:lang w:eastAsia="ru-RU"/>
          </w:rPr>
          <w:t>sklad@kstu.ru</w:t>
        </w:r>
      </w:hyperlink>
      <w:r w:rsidR="00B00DE2">
        <w:rPr>
          <w:rFonts w:ascii="Times New Roman" w:hAnsi="Times New Roman"/>
          <w:kern w:val="0"/>
          <w:lang w:eastAsia="ru-RU"/>
        </w:rPr>
        <w:t xml:space="preserve">. </w:t>
      </w:r>
      <w:r w:rsidRPr="00784136">
        <w:rPr>
          <w:rFonts w:ascii="Times New Roman" w:hAnsi="Times New Roman"/>
          <w:kern w:val="0"/>
          <w:lang w:eastAsia="ru-RU"/>
        </w:rPr>
        <w:t xml:space="preserve">Ответственное лицо инициатора закупки: </w:t>
      </w:r>
      <w:r w:rsidR="00F75EEE">
        <w:rPr>
          <w:rFonts w:ascii="Times New Roman" w:hAnsi="Times New Roman"/>
          <w:kern w:val="0"/>
          <w:lang w:eastAsia="ru-RU"/>
        </w:rPr>
        <w:t>____________________</w:t>
      </w:r>
    </w:p>
    <w:p w:rsidR="009600CD" w:rsidRPr="001A0747" w:rsidRDefault="00BB48FE" w:rsidP="009600CD">
      <w:pPr>
        <w:keepNext/>
        <w:suppressAutoHyphens w:val="0"/>
        <w:spacing w:after="0" w:line="240" w:lineRule="auto"/>
        <w:ind w:firstLine="567"/>
        <w:jc w:val="both"/>
        <w:rPr>
          <w:rFonts w:ascii="Times New Roman" w:hAnsi="Times New Roman"/>
          <w:kern w:val="0"/>
          <w:lang w:eastAsia="ru-RU"/>
        </w:rPr>
      </w:pPr>
      <w:r w:rsidRPr="00784136">
        <w:rPr>
          <w:rFonts w:ascii="Times New Roman" w:hAnsi="Times New Roman"/>
          <w:kern w:val="0"/>
          <w:lang w:eastAsia="ru-RU"/>
        </w:rPr>
        <w:t xml:space="preserve">3.3. В рамках исполнения Договора поставка товара Заказчику осуществляется Поставщиком </w:t>
      </w:r>
      <w:r w:rsidR="00B00DE2" w:rsidRPr="00A8611A">
        <w:rPr>
          <w:rFonts w:ascii="Times New Roman" w:hAnsi="Times New Roman"/>
          <w:spacing w:val="-4"/>
          <w:kern w:val="0"/>
          <w:lang w:eastAsia="ru-RU"/>
        </w:rPr>
        <w:t xml:space="preserve">не позднее </w:t>
      </w:r>
      <w:r w:rsidR="00F75EEE">
        <w:rPr>
          <w:rFonts w:ascii="Times New Roman" w:hAnsi="Times New Roman"/>
          <w:spacing w:val="-4"/>
          <w:kern w:val="0"/>
          <w:lang w:eastAsia="ru-RU"/>
        </w:rPr>
        <w:t>___________________</w:t>
      </w:r>
      <w:r w:rsidR="00B00DE2" w:rsidRPr="00A8611A">
        <w:rPr>
          <w:rFonts w:ascii="Times New Roman" w:hAnsi="Times New Roman"/>
          <w:spacing w:val="-4"/>
          <w:kern w:val="0"/>
          <w:lang w:eastAsia="ru-RU"/>
        </w:rPr>
        <w:t xml:space="preserve"> г.</w:t>
      </w:r>
      <w:r w:rsidR="009600CD">
        <w:rPr>
          <w:rFonts w:ascii="Times New Roman" w:hAnsi="Times New Roman"/>
          <w:kern w:val="0"/>
          <w:lang w:eastAsia="ru-RU"/>
        </w:rPr>
        <w:t xml:space="preserve"> </w:t>
      </w:r>
      <w:r w:rsidR="009600CD" w:rsidRPr="001A0747">
        <w:rPr>
          <w:rFonts w:ascii="Times New Roman" w:hAnsi="Times New Roman"/>
          <w:kern w:val="0"/>
          <w:lang w:eastAsia="ru-RU"/>
        </w:rPr>
        <w:t>Поставщик направляет Заказчику письменное уведомление о готовности товара к отгрузке за 2 (два) рабочих дня до предполагаемой даты поставки товара, тел.</w:t>
      </w:r>
      <w:r w:rsidR="009600CD">
        <w:rPr>
          <w:rFonts w:ascii="Times New Roman" w:hAnsi="Times New Roman"/>
          <w:kern w:val="0"/>
          <w:lang w:eastAsia="ru-RU"/>
        </w:rPr>
        <w:t xml:space="preserve"> </w:t>
      </w:r>
      <w:r w:rsidR="009600CD" w:rsidRPr="001A0747">
        <w:rPr>
          <w:rFonts w:ascii="Times New Roman" w:hAnsi="Times New Roman"/>
          <w:kern w:val="0"/>
          <w:lang w:eastAsia="ru-RU"/>
        </w:rPr>
        <w:t>(843) 231-43-10 эл.</w:t>
      </w:r>
      <w:r w:rsidR="009600CD">
        <w:rPr>
          <w:rFonts w:ascii="Times New Roman" w:hAnsi="Times New Roman"/>
          <w:kern w:val="0"/>
          <w:lang w:eastAsia="ru-RU"/>
        </w:rPr>
        <w:t xml:space="preserve"> </w:t>
      </w:r>
      <w:r w:rsidR="009600CD" w:rsidRPr="001A0747">
        <w:rPr>
          <w:rFonts w:ascii="Times New Roman" w:hAnsi="Times New Roman"/>
          <w:kern w:val="0"/>
          <w:lang w:eastAsia="ru-RU"/>
        </w:rPr>
        <w:t>почта: putina@kstu.ru.</w:t>
      </w:r>
    </w:p>
    <w:p w:rsidR="00BB48FE" w:rsidRPr="00784136" w:rsidRDefault="00BB48FE" w:rsidP="00EC62D9">
      <w:pPr>
        <w:keepNext/>
        <w:suppressAutoHyphens w:val="0"/>
        <w:spacing w:after="0" w:line="240" w:lineRule="auto"/>
        <w:jc w:val="center"/>
        <w:rPr>
          <w:rFonts w:ascii="Times New Roman" w:hAnsi="Times New Roman"/>
          <w:bCs/>
        </w:rPr>
      </w:pPr>
    </w:p>
    <w:p w:rsidR="00BB48FE" w:rsidRPr="00784136" w:rsidRDefault="00BB48FE" w:rsidP="00EC62D9">
      <w:pPr>
        <w:autoSpaceDE w:val="0"/>
        <w:autoSpaceDN w:val="0"/>
        <w:adjustRightInd w:val="0"/>
        <w:spacing w:after="0" w:line="240" w:lineRule="auto"/>
        <w:jc w:val="center"/>
        <w:rPr>
          <w:rFonts w:ascii="Times New Roman" w:hAnsi="Times New Roman"/>
          <w:b/>
        </w:rPr>
      </w:pPr>
      <w:r w:rsidRPr="00784136">
        <w:rPr>
          <w:rFonts w:ascii="Times New Roman" w:hAnsi="Times New Roman"/>
          <w:b/>
          <w:bCs/>
        </w:rPr>
        <w:t xml:space="preserve">4. </w:t>
      </w:r>
      <w:r w:rsidRPr="00784136">
        <w:rPr>
          <w:rFonts w:ascii="Times New Roman" w:hAnsi="Times New Roman"/>
          <w:b/>
        </w:rPr>
        <w:t>Порядок приемки товара</w:t>
      </w:r>
    </w:p>
    <w:p w:rsidR="00BB48FE" w:rsidRPr="00784136" w:rsidRDefault="00BB48FE" w:rsidP="00EC62D9">
      <w:pPr>
        <w:autoSpaceDE w:val="0"/>
        <w:autoSpaceDN w:val="0"/>
        <w:adjustRightInd w:val="0"/>
        <w:spacing w:after="0" w:line="240" w:lineRule="auto"/>
        <w:ind w:firstLine="567"/>
        <w:jc w:val="both"/>
        <w:rPr>
          <w:rFonts w:ascii="Times New Roman" w:hAnsi="Times New Roman"/>
          <w:iCs/>
        </w:rPr>
      </w:pPr>
      <w:r w:rsidRPr="00784136">
        <w:rPr>
          <w:rFonts w:ascii="Times New Roman" w:hAnsi="Times New Roman"/>
        </w:rPr>
        <w:t xml:space="preserve">4.1. </w:t>
      </w:r>
      <w:r w:rsidRPr="00784136">
        <w:rPr>
          <w:rFonts w:ascii="Times New Roman" w:hAnsi="Times New Roman"/>
          <w:iCs/>
        </w:rPr>
        <w:t>Товар, поставляемый Заказчику, должен быть новым, надлежащего качества, соответствовать установленным требованиям, предъявляемым к данному виду товара, в сертификатах соответствия, регистрационных удостоверениях или других документах, определяющих качество товара. Модель оборудования не должна быть снята с производства на момент поставки.</w:t>
      </w:r>
    </w:p>
    <w:p w:rsidR="00BB48FE" w:rsidRPr="00784136" w:rsidRDefault="00BB48FE" w:rsidP="00EC62D9">
      <w:pPr>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 xml:space="preserve">4.2. Упаковка и маркировка товара должны соответствовать требованиям ГОСТов или технических регламентов, а упаковка и маркировка импортного товара – международным стандартам упаковки. </w:t>
      </w:r>
      <w:r w:rsidRPr="00784136">
        <w:rPr>
          <w:rFonts w:ascii="Times New Roman" w:hAnsi="Times New Roman"/>
          <w:iCs/>
        </w:rPr>
        <w:t>Используемая транспортировочная тара должна быть невозвратной.</w:t>
      </w:r>
    </w:p>
    <w:p w:rsidR="00BB48FE" w:rsidRPr="00784136" w:rsidRDefault="00BB48FE" w:rsidP="00EC62D9">
      <w:pPr>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4.3. Упаковка должна обеспечивать сохранность товара при транспортировке и погрузо-разгрузочных работах к конечному месту эксплуатации.</w:t>
      </w:r>
    </w:p>
    <w:p w:rsidR="00332982" w:rsidRPr="00784136" w:rsidRDefault="00332982" w:rsidP="00EC62D9">
      <w:pPr>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4.4. В день отгрузки товара Поставщик обязан передать Заказчику оригиналы товарно-транспортных и/или товарных накладных или УПД, актов приемки-передачи товара, подписанные Поставщиком в 2 (двух) экземплярах, счета на оплату, счет-фактуры, сертификаты, обязательные для данного вида товара, и иные документы, подтверждающие качество товара, оформленные в соответствии с действующим законодательством Российской Федерации.</w:t>
      </w:r>
    </w:p>
    <w:p w:rsidR="00332982" w:rsidRPr="00784136" w:rsidRDefault="00332982" w:rsidP="00EC62D9">
      <w:pPr>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 xml:space="preserve">4.5. Для проверки предоставленных Поставщиком результатов, предусмотренных договором, в части их соответствия условиям договора, в том числе по качеству и комплектности, Заказчик </w:t>
      </w:r>
      <w:r w:rsidR="00784136" w:rsidRPr="00784136">
        <w:rPr>
          <w:rFonts w:ascii="Times New Roman" w:hAnsi="Times New Roman"/>
        </w:rPr>
        <w:t xml:space="preserve">вправе </w:t>
      </w:r>
      <w:r w:rsidRPr="00784136">
        <w:rPr>
          <w:rFonts w:ascii="Times New Roman" w:hAnsi="Times New Roman"/>
        </w:rPr>
        <w:t>пров</w:t>
      </w:r>
      <w:r w:rsidR="00784136" w:rsidRPr="00784136">
        <w:rPr>
          <w:rFonts w:ascii="Times New Roman" w:hAnsi="Times New Roman"/>
        </w:rPr>
        <w:t>ести</w:t>
      </w:r>
      <w:r w:rsidRPr="00784136">
        <w:rPr>
          <w:rFonts w:ascii="Times New Roman" w:hAnsi="Times New Roman"/>
        </w:rPr>
        <w:t xml:space="preserve"> экспертизу. Срок проведения экспертизы – 20 рабочих дней с даты поставки товара.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проведения экспертизы результатов, предусмотренных Договором,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При этом Поставщик обязан предоставить затребованные дополнительные материалы в течение одного рабочего дня со дня получения соответствующего запроса.</w:t>
      </w:r>
    </w:p>
    <w:p w:rsidR="00332982" w:rsidRPr="00784136" w:rsidRDefault="00332982" w:rsidP="00EC62D9">
      <w:pPr>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4.6. При выявлении в ходе приемки какого-либо несоответствия поставляемого Товара условиям договора, в том числе в случаях, если внешние признаки Товара однозначно характеризуют возможное повреждение или недостатки Товара, если при транспортировании и (или) хранении Товара не были соблюдены требования, установленные производителем, Заказчик имеет право приостановить и (или) отказаться от приемки Товара полностью или частично с незамедлительным уведомлением об этом Поставщика.</w:t>
      </w:r>
    </w:p>
    <w:p w:rsidR="00332982" w:rsidRPr="00784136" w:rsidRDefault="00332982" w:rsidP="00EC62D9">
      <w:pPr>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4.7. В случае поставки некачественного товара, Заказчик вправе потребовать от Поставщика безвозмездно устранить недостатки товара в разумный срок с момента заявления о них Заказчиком, либо возместить свои расходы на устранение недостатков товара. Срок устранения недостатков не может превышать срок поставки, установленный п. 3.4. настоящего договора. В случае существенного нарушения требований к качеству товара, Заказчик вправе требовать замены некачественного товара товаром, соответствующим условиям Договора.</w:t>
      </w:r>
    </w:p>
    <w:p w:rsidR="00332982" w:rsidRPr="00784136" w:rsidRDefault="00332982" w:rsidP="00EC62D9">
      <w:pPr>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 xml:space="preserve">4.8. В случае недопоставки товара либо поставки некомплектного товара Заказчик вправе потребовать </w:t>
      </w:r>
      <w:proofErr w:type="spellStart"/>
      <w:r w:rsidRPr="00784136">
        <w:rPr>
          <w:rFonts w:ascii="Times New Roman" w:hAnsi="Times New Roman"/>
        </w:rPr>
        <w:t>допоставить</w:t>
      </w:r>
      <w:proofErr w:type="spellEnd"/>
      <w:r w:rsidRPr="00784136">
        <w:rPr>
          <w:rFonts w:ascii="Times New Roman" w:hAnsi="Times New Roman"/>
        </w:rPr>
        <w:t xml:space="preserve"> недостающее количество товара, либо доукомплектовать товар в течение 2 (двух) дней с момента заявления такого требования. В случае если Поставщик не доукомплектовал товар в указанный срок, Заказчик вправе потребовать замены некомплектного товара на комплектный. Для иногородних Поставщиков срок поставки недостающего товара либо срок доукомплектования товара может быть увеличен, но не более, чем общий срок поставки, установленный настоящим Договором.</w:t>
      </w:r>
    </w:p>
    <w:p w:rsidR="00332982" w:rsidRPr="00784136" w:rsidRDefault="00332982" w:rsidP="00EC62D9">
      <w:pPr>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 xml:space="preserve">4.9. По итогам приемки товара при наличии документов, указанных в пункте 4.4 Договора, и при отсутствии претензий относительно качества, количества, ассортимента, комплектности и других </w:t>
      </w:r>
      <w:r w:rsidRPr="00784136">
        <w:rPr>
          <w:rFonts w:ascii="Times New Roman" w:hAnsi="Times New Roman"/>
        </w:rPr>
        <w:lastRenderedPageBreak/>
        <w:t>характеристик товара, Заказчик подписывает товарную накладную или УПД и акт приемки-передачи товара в 2 (двух) экземплярах и передает один экземпляр Поставщику.</w:t>
      </w:r>
    </w:p>
    <w:p w:rsidR="00BB48FE" w:rsidRPr="00784136" w:rsidRDefault="00BB48FE" w:rsidP="00EC62D9">
      <w:pPr>
        <w:spacing w:after="0" w:line="240" w:lineRule="auto"/>
        <w:jc w:val="center"/>
        <w:rPr>
          <w:rFonts w:ascii="Times New Roman" w:hAnsi="Times New Roman"/>
          <w:b/>
          <w:bCs/>
        </w:rPr>
      </w:pPr>
    </w:p>
    <w:p w:rsidR="00BB48FE" w:rsidRPr="00784136" w:rsidRDefault="00BB48FE" w:rsidP="00EC62D9">
      <w:pPr>
        <w:spacing w:after="0" w:line="240" w:lineRule="auto"/>
        <w:jc w:val="center"/>
        <w:rPr>
          <w:rFonts w:ascii="Times New Roman" w:hAnsi="Times New Roman"/>
          <w:b/>
          <w:bCs/>
        </w:rPr>
      </w:pPr>
      <w:r w:rsidRPr="00784136">
        <w:rPr>
          <w:rFonts w:ascii="Times New Roman" w:hAnsi="Times New Roman"/>
          <w:b/>
          <w:bCs/>
        </w:rPr>
        <w:t>5. Права и обязанности Сторон</w:t>
      </w:r>
    </w:p>
    <w:p w:rsidR="00BB48FE" w:rsidRPr="009600CD" w:rsidRDefault="00BB48FE" w:rsidP="00EC62D9">
      <w:pPr>
        <w:spacing w:after="0" w:line="240" w:lineRule="auto"/>
        <w:ind w:firstLine="567"/>
        <w:jc w:val="both"/>
        <w:rPr>
          <w:rFonts w:ascii="Times New Roman" w:hAnsi="Times New Roman"/>
        </w:rPr>
      </w:pPr>
      <w:r w:rsidRPr="009600CD">
        <w:rPr>
          <w:rFonts w:ascii="Times New Roman" w:hAnsi="Times New Roman"/>
        </w:rPr>
        <w:t>5.1.</w:t>
      </w:r>
      <w:r w:rsidRPr="009600CD">
        <w:rPr>
          <w:rFonts w:ascii="Times New Roman" w:hAnsi="Times New Roman"/>
          <w:u w:val="single"/>
        </w:rPr>
        <w:t xml:space="preserve"> Заказчик вправе</w:t>
      </w:r>
      <w:r w:rsidRPr="009600CD">
        <w:rPr>
          <w:rFonts w:ascii="Times New Roman" w:hAnsi="Times New Roman"/>
        </w:rPr>
        <w:t>:</w:t>
      </w:r>
    </w:p>
    <w:p w:rsidR="00BB48FE" w:rsidRPr="009600CD" w:rsidRDefault="00BB48FE" w:rsidP="00EC62D9">
      <w:pPr>
        <w:spacing w:after="0" w:line="240" w:lineRule="auto"/>
        <w:ind w:firstLine="567"/>
        <w:jc w:val="both"/>
        <w:rPr>
          <w:rFonts w:ascii="Times New Roman" w:hAnsi="Times New Roman"/>
          <w:spacing w:val="-6"/>
          <w:kern w:val="22"/>
        </w:rPr>
      </w:pPr>
      <w:r w:rsidRPr="009600CD">
        <w:rPr>
          <w:rFonts w:ascii="Times New Roman" w:hAnsi="Times New Roman"/>
          <w:spacing w:val="-6"/>
          <w:kern w:val="22"/>
        </w:rPr>
        <w:t>5.1.1. Требовать от Поставщика надлежащего исполнения обязательств в соответствии с условиями Договора.</w:t>
      </w:r>
    </w:p>
    <w:p w:rsidR="00BB48FE" w:rsidRPr="009600CD" w:rsidRDefault="00BB48FE" w:rsidP="00EC62D9">
      <w:pPr>
        <w:spacing w:after="0" w:line="240" w:lineRule="auto"/>
        <w:ind w:firstLine="567"/>
        <w:jc w:val="both"/>
        <w:rPr>
          <w:rFonts w:ascii="Times New Roman" w:hAnsi="Times New Roman"/>
          <w:spacing w:val="-4"/>
          <w:kern w:val="22"/>
        </w:rPr>
      </w:pPr>
      <w:r w:rsidRPr="009600CD">
        <w:rPr>
          <w:rFonts w:ascii="Times New Roman" w:hAnsi="Times New Roman"/>
          <w:spacing w:val="-4"/>
          <w:kern w:val="22"/>
        </w:rPr>
        <w:t>5.1.2. Требовать от Поставщика представления надлежащим образом оформленных документов, указанных в пункте 2.3. Договора, подтверждающих исполнение обязательств в соответствии с условиями Договора.</w:t>
      </w:r>
    </w:p>
    <w:p w:rsidR="00BB48FE" w:rsidRPr="009600CD" w:rsidRDefault="00BB48FE" w:rsidP="00EC62D9">
      <w:pPr>
        <w:tabs>
          <w:tab w:val="num" w:pos="0"/>
        </w:tabs>
        <w:spacing w:after="0" w:line="240" w:lineRule="auto"/>
        <w:ind w:firstLine="567"/>
        <w:jc w:val="both"/>
        <w:rPr>
          <w:rFonts w:ascii="Times New Roman" w:hAnsi="Times New Roman"/>
          <w:kern w:val="22"/>
        </w:rPr>
      </w:pPr>
      <w:r w:rsidRPr="009600CD">
        <w:rPr>
          <w:rFonts w:ascii="Times New Roman" w:hAnsi="Times New Roman"/>
          <w:kern w:val="22"/>
        </w:rPr>
        <w:t>5.1.3. Запрашивать у Поставщика информацию о ходе и состоянии исполнения обязательств Поставщика по Договору.</w:t>
      </w:r>
    </w:p>
    <w:p w:rsidR="00BB48FE" w:rsidRPr="009600CD" w:rsidRDefault="00BB48FE" w:rsidP="00EC62D9">
      <w:pPr>
        <w:tabs>
          <w:tab w:val="num" w:pos="0"/>
        </w:tabs>
        <w:spacing w:after="0" w:line="240" w:lineRule="auto"/>
        <w:ind w:firstLine="567"/>
        <w:jc w:val="both"/>
        <w:rPr>
          <w:rFonts w:ascii="Times New Roman" w:hAnsi="Times New Roman"/>
        </w:rPr>
      </w:pPr>
      <w:r w:rsidRPr="009600CD">
        <w:rPr>
          <w:rFonts w:ascii="Times New Roman" w:hAnsi="Times New Roman"/>
        </w:rPr>
        <w:t>5.1.4. Осуществлять контроль за порядком и сроками поставки товара.</w:t>
      </w:r>
    </w:p>
    <w:p w:rsidR="00BB48FE" w:rsidRPr="009600CD" w:rsidRDefault="00BB48FE" w:rsidP="00EC62D9">
      <w:pPr>
        <w:tabs>
          <w:tab w:val="num" w:pos="0"/>
        </w:tabs>
        <w:spacing w:after="0" w:line="240" w:lineRule="auto"/>
        <w:ind w:firstLine="567"/>
        <w:jc w:val="both"/>
        <w:rPr>
          <w:rFonts w:ascii="Times New Roman" w:hAnsi="Times New Roman"/>
          <w:spacing w:val="-4"/>
          <w:kern w:val="22"/>
        </w:rPr>
      </w:pPr>
      <w:r w:rsidRPr="009600CD">
        <w:rPr>
          <w:rFonts w:ascii="Times New Roman" w:hAnsi="Times New Roman"/>
          <w:spacing w:val="-4"/>
          <w:kern w:val="22"/>
        </w:rPr>
        <w:t>5.1.5. Привлекать к проверке качества поставляемого товара третьих лиц, а также независимых экспертов.</w:t>
      </w:r>
    </w:p>
    <w:p w:rsidR="00BB48FE" w:rsidRPr="009600CD" w:rsidRDefault="00BB48FE" w:rsidP="00EC62D9">
      <w:pPr>
        <w:tabs>
          <w:tab w:val="num" w:pos="0"/>
        </w:tabs>
        <w:spacing w:after="0" w:line="240" w:lineRule="auto"/>
        <w:ind w:firstLine="567"/>
        <w:jc w:val="both"/>
        <w:rPr>
          <w:rFonts w:ascii="Times New Roman" w:hAnsi="Times New Roman"/>
        </w:rPr>
      </w:pPr>
      <w:r w:rsidRPr="009600CD">
        <w:rPr>
          <w:rFonts w:ascii="Times New Roman" w:hAnsi="Times New Roman"/>
        </w:rPr>
        <w:t>5.1.6. Отказаться от приемки товара в случае нарушения Поставщиком сроков поставки товара, оговоренных в разделе 3 Договора.</w:t>
      </w:r>
    </w:p>
    <w:p w:rsidR="00BB48FE" w:rsidRPr="009600CD" w:rsidRDefault="00BB48FE" w:rsidP="00EC62D9">
      <w:pPr>
        <w:spacing w:after="0" w:line="240" w:lineRule="auto"/>
        <w:ind w:firstLine="567"/>
        <w:jc w:val="both"/>
        <w:rPr>
          <w:rFonts w:ascii="Times New Roman" w:hAnsi="Times New Roman"/>
        </w:rPr>
      </w:pPr>
      <w:r w:rsidRPr="009600CD">
        <w:rPr>
          <w:rFonts w:ascii="Times New Roman" w:hAnsi="Times New Roman"/>
        </w:rPr>
        <w:t>5.2.</w:t>
      </w:r>
      <w:r w:rsidRPr="009600CD">
        <w:rPr>
          <w:rFonts w:ascii="Times New Roman" w:hAnsi="Times New Roman"/>
          <w:u w:val="single"/>
        </w:rPr>
        <w:t xml:space="preserve"> Заказчик обязан</w:t>
      </w:r>
      <w:r w:rsidRPr="009600CD">
        <w:rPr>
          <w:rFonts w:ascii="Times New Roman" w:hAnsi="Times New Roman"/>
        </w:rPr>
        <w:t>:</w:t>
      </w:r>
    </w:p>
    <w:p w:rsidR="00BB48FE" w:rsidRPr="009600CD" w:rsidRDefault="00BB48FE" w:rsidP="00EC62D9">
      <w:pPr>
        <w:spacing w:after="0" w:line="240" w:lineRule="auto"/>
        <w:ind w:firstLine="567"/>
        <w:jc w:val="both"/>
        <w:rPr>
          <w:rFonts w:ascii="Times New Roman" w:hAnsi="Times New Roman"/>
        </w:rPr>
      </w:pPr>
      <w:r w:rsidRPr="009600CD">
        <w:rPr>
          <w:rFonts w:ascii="Times New Roman" w:hAnsi="Times New Roman"/>
        </w:rPr>
        <w:t>5.2.1. Своевременно принять и оплатить поставленный товар в соответствии с условиями Договора.</w:t>
      </w:r>
    </w:p>
    <w:p w:rsidR="00BB48FE" w:rsidRPr="009600CD" w:rsidRDefault="00BB48FE" w:rsidP="00EC62D9">
      <w:pPr>
        <w:spacing w:after="0" w:line="240" w:lineRule="auto"/>
        <w:ind w:firstLine="567"/>
        <w:jc w:val="both"/>
        <w:rPr>
          <w:rFonts w:ascii="Times New Roman" w:hAnsi="Times New Roman"/>
        </w:rPr>
      </w:pPr>
      <w:r w:rsidRPr="009600CD">
        <w:rPr>
          <w:rFonts w:ascii="Times New Roman" w:hAnsi="Times New Roman"/>
        </w:rPr>
        <w:t xml:space="preserve">5.3. </w:t>
      </w:r>
      <w:r w:rsidRPr="009600CD">
        <w:rPr>
          <w:rFonts w:ascii="Times New Roman" w:hAnsi="Times New Roman"/>
          <w:u w:val="single"/>
        </w:rPr>
        <w:t>Поставщик вправе</w:t>
      </w:r>
      <w:r w:rsidRPr="009600CD">
        <w:rPr>
          <w:rFonts w:ascii="Times New Roman" w:hAnsi="Times New Roman"/>
        </w:rPr>
        <w:t>:</w:t>
      </w:r>
    </w:p>
    <w:p w:rsidR="00BB48FE" w:rsidRPr="009600CD" w:rsidRDefault="00BB48FE" w:rsidP="00EC62D9">
      <w:pPr>
        <w:spacing w:after="0" w:line="240" w:lineRule="auto"/>
        <w:ind w:firstLine="567"/>
        <w:jc w:val="both"/>
        <w:rPr>
          <w:rFonts w:ascii="Times New Roman" w:hAnsi="Times New Roman"/>
        </w:rPr>
      </w:pPr>
      <w:r w:rsidRPr="009600CD">
        <w:rPr>
          <w:rFonts w:ascii="Times New Roman" w:hAnsi="Times New Roman"/>
        </w:rPr>
        <w:t>5.3.1. Требовать своевременной оплаты за поставленный товар в соответствии с разделом 2 Договора.</w:t>
      </w:r>
    </w:p>
    <w:p w:rsidR="00BB48FE" w:rsidRPr="009600CD" w:rsidRDefault="00BB48FE" w:rsidP="00EC62D9">
      <w:pPr>
        <w:tabs>
          <w:tab w:val="left" w:pos="0"/>
        </w:tabs>
        <w:spacing w:after="0" w:line="240" w:lineRule="auto"/>
        <w:ind w:firstLine="567"/>
        <w:jc w:val="both"/>
        <w:rPr>
          <w:rFonts w:ascii="Times New Roman" w:hAnsi="Times New Roman"/>
        </w:rPr>
      </w:pPr>
      <w:r w:rsidRPr="009600CD">
        <w:rPr>
          <w:rFonts w:ascii="Times New Roman" w:hAnsi="Times New Roman"/>
        </w:rPr>
        <w:t>5.3.2. Запрашивать у Заказчика предоставления разъяснений и уточнений по вопросам поставки товара в рамках Договора.</w:t>
      </w:r>
    </w:p>
    <w:p w:rsidR="00BB48FE" w:rsidRPr="009600CD" w:rsidRDefault="00BB48FE" w:rsidP="00EC62D9">
      <w:pPr>
        <w:tabs>
          <w:tab w:val="left" w:pos="0"/>
        </w:tabs>
        <w:spacing w:after="0" w:line="240" w:lineRule="auto"/>
        <w:ind w:firstLine="567"/>
        <w:jc w:val="both"/>
        <w:rPr>
          <w:rFonts w:ascii="Times New Roman" w:hAnsi="Times New Roman"/>
        </w:rPr>
      </w:pPr>
      <w:r w:rsidRPr="009600CD">
        <w:rPr>
          <w:rFonts w:ascii="Times New Roman" w:hAnsi="Times New Roman"/>
        </w:rPr>
        <w:t>5.3.3. Отказаться от исполнения своих обязательств в связи с существенными нарушениями условий Договора Заказчиком.</w:t>
      </w:r>
    </w:p>
    <w:p w:rsidR="00BB48FE" w:rsidRPr="009600CD" w:rsidRDefault="00BB48FE" w:rsidP="00EC62D9">
      <w:pPr>
        <w:pStyle w:val="ConsPlusNormal"/>
        <w:tabs>
          <w:tab w:val="left" w:pos="0"/>
        </w:tabs>
        <w:ind w:firstLine="567"/>
        <w:jc w:val="both"/>
        <w:rPr>
          <w:rFonts w:ascii="Times New Roman" w:hAnsi="Times New Roman" w:cs="Times New Roman"/>
          <w:sz w:val="22"/>
          <w:szCs w:val="22"/>
        </w:rPr>
      </w:pPr>
      <w:r w:rsidRPr="009600CD">
        <w:rPr>
          <w:rFonts w:ascii="Times New Roman" w:hAnsi="Times New Roman" w:cs="Times New Roman"/>
          <w:sz w:val="22"/>
          <w:szCs w:val="22"/>
        </w:rPr>
        <w:t xml:space="preserve">5.4. </w:t>
      </w:r>
      <w:r w:rsidRPr="009600CD">
        <w:rPr>
          <w:rFonts w:ascii="Times New Roman" w:hAnsi="Times New Roman" w:cs="Times New Roman"/>
          <w:sz w:val="22"/>
          <w:szCs w:val="22"/>
          <w:u w:val="single"/>
        </w:rPr>
        <w:t>Поставщик обязан</w:t>
      </w:r>
      <w:r w:rsidRPr="009600CD">
        <w:rPr>
          <w:rFonts w:ascii="Times New Roman" w:hAnsi="Times New Roman" w:cs="Times New Roman"/>
          <w:sz w:val="22"/>
          <w:szCs w:val="22"/>
        </w:rPr>
        <w:t>:</w:t>
      </w:r>
    </w:p>
    <w:p w:rsidR="00BB48FE" w:rsidRPr="009600CD" w:rsidRDefault="00BB48FE" w:rsidP="00EC62D9">
      <w:pPr>
        <w:pStyle w:val="ConsPlusNormal"/>
        <w:tabs>
          <w:tab w:val="left" w:pos="0"/>
        </w:tabs>
        <w:ind w:firstLine="567"/>
        <w:jc w:val="both"/>
        <w:rPr>
          <w:rFonts w:ascii="Times New Roman" w:hAnsi="Times New Roman" w:cs="Times New Roman"/>
          <w:sz w:val="22"/>
          <w:szCs w:val="22"/>
        </w:rPr>
      </w:pPr>
      <w:r w:rsidRPr="009600CD">
        <w:rPr>
          <w:rFonts w:ascii="Times New Roman" w:hAnsi="Times New Roman" w:cs="Times New Roman"/>
          <w:sz w:val="22"/>
          <w:szCs w:val="22"/>
        </w:rPr>
        <w:t>5.4.1. Своевременно и надлежащим образом поставить товар в соответствии с условиями Договора.</w:t>
      </w:r>
    </w:p>
    <w:p w:rsidR="00BB48FE" w:rsidRPr="009600CD" w:rsidRDefault="00BB48FE" w:rsidP="00EC62D9">
      <w:pPr>
        <w:pStyle w:val="ConsPlusNormal"/>
        <w:tabs>
          <w:tab w:val="left" w:pos="0"/>
        </w:tabs>
        <w:ind w:firstLine="567"/>
        <w:jc w:val="both"/>
        <w:rPr>
          <w:rFonts w:ascii="Times New Roman" w:hAnsi="Times New Roman" w:cs="Times New Roman"/>
          <w:sz w:val="22"/>
          <w:szCs w:val="22"/>
        </w:rPr>
      </w:pPr>
      <w:r w:rsidRPr="009600CD">
        <w:rPr>
          <w:rFonts w:ascii="Times New Roman" w:hAnsi="Times New Roman" w:cs="Times New Roman"/>
          <w:sz w:val="22"/>
          <w:szCs w:val="22"/>
        </w:rPr>
        <w:t>5.4.2. Представить по запросу Заказчика в сроки, указанные в таком запросе, информацию о ходе исполнения обязательств по Договору.</w:t>
      </w:r>
    </w:p>
    <w:p w:rsidR="00BB48FE" w:rsidRPr="009600CD" w:rsidRDefault="00BB48FE" w:rsidP="00EC62D9">
      <w:pPr>
        <w:pStyle w:val="ConsPlusNormal"/>
        <w:tabs>
          <w:tab w:val="left" w:pos="0"/>
        </w:tabs>
        <w:ind w:firstLine="567"/>
        <w:jc w:val="both"/>
        <w:rPr>
          <w:rFonts w:ascii="Times New Roman" w:hAnsi="Times New Roman" w:cs="Times New Roman"/>
          <w:sz w:val="22"/>
          <w:szCs w:val="22"/>
        </w:rPr>
      </w:pPr>
      <w:r w:rsidRPr="009600CD">
        <w:rPr>
          <w:rFonts w:ascii="Times New Roman" w:hAnsi="Times New Roman" w:cs="Times New Roman"/>
          <w:sz w:val="22"/>
          <w:szCs w:val="22"/>
        </w:rPr>
        <w:t>5.4.3. Известить Заказчика о точном времени и дате поставки товара не позднее, чем за 3 (три) рабочих дня до даты поставки. Способ извещения – телефонограмма и/или факсимильная связь.</w:t>
      </w:r>
    </w:p>
    <w:p w:rsidR="00BB48FE" w:rsidRPr="009600CD" w:rsidRDefault="00BB48FE" w:rsidP="00EC62D9">
      <w:pPr>
        <w:pStyle w:val="ConsPlusNormal"/>
        <w:tabs>
          <w:tab w:val="left" w:pos="0"/>
        </w:tabs>
        <w:ind w:firstLine="567"/>
        <w:jc w:val="both"/>
        <w:rPr>
          <w:rFonts w:ascii="Times New Roman" w:hAnsi="Times New Roman" w:cs="Times New Roman"/>
          <w:sz w:val="22"/>
          <w:szCs w:val="22"/>
        </w:rPr>
      </w:pPr>
      <w:r w:rsidRPr="009600CD">
        <w:rPr>
          <w:rFonts w:ascii="Times New Roman" w:hAnsi="Times New Roman" w:cs="Times New Roman"/>
          <w:sz w:val="22"/>
          <w:szCs w:val="22"/>
        </w:rPr>
        <w:t>5.4.4. В случае изменения своего расчетного счета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BB48FE" w:rsidRPr="009600CD" w:rsidRDefault="00BB48FE" w:rsidP="00EC62D9">
      <w:pPr>
        <w:pStyle w:val="ConsPlusNormal"/>
        <w:tabs>
          <w:tab w:val="left" w:pos="0"/>
        </w:tabs>
        <w:ind w:firstLine="567"/>
        <w:jc w:val="both"/>
        <w:rPr>
          <w:rFonts w:ascii="Times New Roman" w:hAnsi="Times New Roman" w:cs="Times New Roman"/>
          <w:sz w:val="22"/>
          <w:szCs w:val="22"/>
        </w:rPr>
      </w:pPr>
      <w:r w:rsidRPr="009600CD">
        <w:rPr>
          <w:rFonts w:ascii="Times New Roman" w:hAnsi="Times New Roman" w:cs="Times New Roman"/>
          <w:sz w:val="22"/>
          <w:szCs w:val="22"/>
        </w:rPr>
        <w:t>5.4.5. В случае невозможности исполнения обязательств в установленный Договором срок незамедлительно сообщить об этом Заказчику.</w:t>
      </w:r>
    </w:p>
    <w:p w:rsidR="00BB48FE" w:rsidRPr="009600CD" w:rsidRDefault="00BB48FE" w:rsidP="00EC62D9">
      <w:pPr>
        <w:pStyle w:val="ConsPlusNormal"/>
        <w:tabs>
          <w:tab w:val="left" w:pos="900"/>
          <w:tab w:val="num" w:pos="2340"/>
        </w:tabs>
        <w:ind w:firstLine="567"/>
        <w:jc w:val="both"/>
        <w:rPr>
          <w:rFonts w:ascii="Times New Roman" w:hAnsi="Times New Roman" w:cs="Times New Roman"/>
          <w:sz w:val="22"/>
          <w:szCs w:val="22"/>
        </w:rPr>
      </w:pPr>
      <w:r w:rsidRPr="009600CD">
        <w:rPr>
          <w:rFonts w:ascii="Times New Roman" w:hAnsi="Times New Roman" w:cs="Times New Roman"/>
          <w:sz w:val="22"/>
          <w:szCs w:val="22"/>
        </w:rPr>
        <w:t>5.4.6. Исполнять иные обязательства, предусмотренные действующими на территории Российской Федерации нормативно-правовыми актами и Договором.</w:t>
      </w:r>
    </w:p>
    <w:p w:rsidR="00BB48FE" w:rsidRPr="00784136" w:rsidRDefault="00BB48FE" w:rsidP="00EC62D9">
      <w:pPr>
        <w:pStyle w:val="Default"/>
        <w:jc w:val="both"/>
        <w:rPr>
          <w:bCs/>
          <w:color w:val="auto"/>
          <w:sz w:val="22"/>
          <w:szCs w:val="22"/>
        </w:rPr>
      </w:pPr>
    </w:p>
    <w:p w:rsidR="00BB48FE" w:rsidRPr="00784136" w:rsidRDefault="00BB48FE" w:rsidP="00EC62D9">
      <w:pPr>
        <w:autoSpaceDE w:val="0"/>
        <w:autoSpaceDN w:val="0"/>
        <w:adjustRightInd w:val="0"/>
        <w:spacing w:after="0" w:line="240" w:lineRule="auto"/>
        <w:jc w:val="center"/>
        <w:rPr>
          <w:rFonts w:ascii="Times New Roman" w:hAnsi="Times New Roman"/>
          <w:b/>
        </w:rPr>
      </w:pPr>
      <w:r w:rsidRPr="00784136">
        <w:rPr>
          <w:rFonts w:ascii="Times New Roman" w:hAnsi="Times New Roman"/>
          <w:b/>
        </w:rPr>
        <w:t>6. Гарантии</w:t>
      </w:r>
    </w:p>
    <w:p w:rsidR="00BB48FE" w:rsidRPr="00784136" w:rsidRDefault="00BB48FE" w:rsidP="00EC62D9">
      <w:pPr>
        <w:tabs>
          <w:tab w:val="num" w:pos="2340"/>
        </w:tabs>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 сертификатов, обязательных для данного вида товара, оформленных в соответствии с действующими на территории Российской Федерации нормативно-правовыми актами.</w:t>
      </w:r>
    </w:p>
    <w:p w:rsidR="00BB48FE" w:rsidRPr="00784136" w:rsidRDefault="00BB48FE" w:rsidP="00EC62D9">
      <w:pPr>
        <w:tabs>
          <w:tab w:val="num" w:pos="2340"/>
        </w:tabs>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6.2. Качество товара, поставляемого по Договору, должно соответствовать установленным требованиям, предъявляемым к данному виду товара.</w:t>
      </w:r>
    </w:p>
    <w:p w:rsidR="00BB48FE" w:rsidRPr="00784136" w:rsidRDefault="00731143" w:rsidP="00EC62D9">
      <w:pPr>
        <w:tabs>
          <w:tab w:val="num" w:pos="2340"/>
        </w:tabs>
        <w:autoSpaceDE w:val="0"/>
        <w:autoSpaceDN w:val="0"/>
        <w:adjustRightInd w:val="0"/>
        <w:spacing w:after="0" w:line="240" w:lineRule="auto"/>
        <w:ind w:firstLine="567"/>
        <w:jc w:val="both"/>
        <w:rPr>
          <w:rFonts w:ascii="Times New Roman" w:hAnsi="Times New Roman"/>
        </w:rPr>
      </w:pPr>
      <w:r>
        <w:rPr>
          <w:rFonts w:ascii="Times New Roman" w:hAnsi="Times New Roman"/>
        </w:rPr>
        <w:t xml:space="preserve">6.3. Гарантийный срок </w:t>
      </w:r>
      <w:r w:rsidRPr="00784136">
        <w:rPr>
          <w:rFonts w:ascii="Times New Roman" w:hAnsi="Times New Roman"/>
          <w:bCs/>
        </w:rPr>
        <w:t>согласно Спецификации поставляемого товара (Приложение № 1 к Договору)</w:t>
      </w:r>
      <w:r>
        <w:rPr>
          <w:rFonts w:ascii="Times New Roman" w:hAnsi="Times New Roman"/>
          <w:bCs/>
        </w:rPr>
        <w:t xml:space="preserve"> </w:t>
      </w:r>
      <w:r>
        <w:rPr>
          <w:rFonts w:ascii="Times New Roman" w:hAnsi="Times New Roman"/>
        </w:rPr>
        <w:t xml:space="preserve">предоставляется Поставщиком </w:t>
      </w:r>
      <w:r w:rsidR="00BB48FE" w:rsidRPr="00784136">
        <w:rPr>
          <w:rFonts w:ascii="Times New Roman" w:hAnsi="Times New Roman"/>
        </w:rPr>
        <w:t xml:space="preserve">с момента подписания </w:t>
      </w:r>
      <w:r>
        <w:rPr>
          <w:rFonts w:ascii="Times New Roman" w:hAnsi="Times New Roman"/>
        </w:rPr>
        <w:t xml:space="preserve">Сторонами </w:t>
      </w:r>
      <w:r w:rsidR="00BB48FE" w:rsidRPr="00784136">
        <w:rPr>
          <w:rFonts w:ascii="Times New Roman" w:hAnsi="Times New Roman"/>
        </w:rPr>
        <w:t>документов, указанных в 2.3. Договора.</w:t>
      </w:r>
    </w:p>
    <w:p w:rsidR="00BB48FE" w:rsidRPr="00784136" w:rsidRDefault="00BB48FE" w:rsidP="00EC62D9">
      <w:pPr>
        <w:autoSpaceDE w:val="0"/>
        <w:autoSpaceDN w:val="0"/>
        <w:adjustRightInd w:val="0"/>
        <w:spacing w:after="0" w:line="240" w:lineRule="auto"/>
        <w:jc w:val="center"/>
        <w:rPr>
          <w:rFonts w:ascii="Times New Roman" w:hAnsi="Times New Roman"/>
          <w:b/>
        </w:rPr>
      </w:pPr>
    </w:p>
    <w:p w:rsidR="00BB48FE" w:rsidRPr="00784136" w:rsidRDefault="00BB48FE" w:rsidP="00EC62D9">
      <w:pPr>
        <w:autoSpaceDE w:val="0"/>
        <w:autoSpaceDN w:val="0"/>
        <w:adjustRightInd w:val="0"/>
        <w:spacing w:after="0" w:line="240" w:lineRule="auto"/>
        <w:jc w:val="center"/>
        <w:rPr>
          <w:rFonts w:ascii="Times New Roman" w:hAnsi="Times New Roman"/>
          <w:b/>
        </w:rPr>
      </w:pPr>
      <w:r w:rsidRPr="00784136">
        <w:rPr>
          <w:rFonts w:ascii="Times New Roman" w:hAnsi="Times New Roman"/>
          <w:b/>
        </w:rPr>
        <w:t>7. Ответственность Сторон</w:t>
      </w:r>
    </w:p>
    <w:p w:rsidR="00BB48FE" w:rsidRPr="00784136" w:rsidRDefault="00BB48FE" w:rsidP="00EC62D9">
      <w:pPr>
        <w:tabs>
          <w:tab w:val="num" w:pos="1800"/>
        </w:tabs>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BB48FE" w:rsidRPr="00784136" w:rsidRDefault="00BB48FE" w:rsidP="00EC62D9">
      <w:pPr>
        <w:tabs>
          <w:tab w:val="num" w:pos="1800"/>
        </w:tabs>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7.2. В случае просрочки исполнения Заказчиком обязательства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за днем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BB48FE" w:rsidRPr="00784136" w:rsidRDefault="00BB48FE" w:rsidP="00EC62D9">
      <w:pPr>
        <w:tabs>
          <w:tab w:val="num" w:pos="1800"/>
        </w:tabs>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B48FE" w:rsidRPr="00784136" w:rsidRDefault="00BB48FE" w:rsidP="00EC62D9">
      <w:pPr>
        <w:tabs>
          <w:tab w:val="num" w:pos="1800"/>
        </w:tabs>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 xml:space="preserve">7.4. В случае просрочки исполнения Поставщиком своих обязательств по поставке товара, Заказчик вправе потребовать от Поставщика уплату неустойки. Неустойка начисляется за каждый день просрочки </w:t>
      </w:r>
      <w:r w:rsidRPr="00784136">
        <w:rPr>
          <w:rFonts w:ascii="Times New Roman" w:hAnsi="Times New Roman"/>
        </w:rPr>
        <w:lastRenderedPageBreak/>
        <w:t>исполнения обязательства по поставке товара, начиная со дня, следующего за днем истечения срока поставки товара.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BB48FE" w:rsidRPr="00784136" w:rsidRDefault="00BB48FE" w:rsidP="00EC62D9">
      <w:pPr>
        <w:tabs>
          <w:tab w:val="num" w:pos="1800"/>
        </w:tabs>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7.5.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B48FE" w:rsidRPr="00784136" w:rsidRDefault="00BB48FE" w:rsidP="00EC62D9">
      <w:pPr>
        <w:tabs>
          <w:tab w:val="left" w:pos="720"/>
        </w:tabs>
        <w:spacing w:after="0" w:line="240" w:lineRule="auto"/>
        <w:ind w:firstLine="567"/>
        <w:jc w:val="both"/>
        <w:rPr>
          <w:rFonts w:ascii="Times New Roman" w:hAnsi="Times New Roman"/>
        </w:rPr>
      </w:pPr>
      <w:r w:rsidRPr="00784136">
        <w:rPr>
          <w:rFonts w:ascii="Times New Roman" w:hAnsi="Times New Roman"/>
        </w:rPr>
        <w:t>7.6. В случае поставки некачественного товара, некомплектного товара Заказчик вправе потребовать от Поставщика уплату неустойки в размере 0,1% от стоимости поставленного Поставщиком некачественного товара, некомплектного товара, определенного в соответствии со Спецификацией поставляемого товара, за каждый день с момента направления Поставщику претензии, содержащей требование о безвозмездном устранении недостатков товара (либо возмещении своих расходов на устранение недостатков товара, либо замене некачественного товара товаром надлежащего качества, либо доукомплектованию некомплектного товара) до момента надлежащего исполнения Поставщиком соответствующего обязательства.</w:t>
      </w:r>
    </w:p>
    <w:p w:rsidR="00BB48FE" w:rsidRPr="00784136" w:rsidRDefault="00BB48FE" w:rsidP="00EC62D9">
      <w:pPr>
        <w:tabs>
          <w:tab w:val="left" w:pos="720"/>
        </w:tabs>
        <w:spacing w:after="0" w:line="240" w:lineRule="auto"/>
        <w:ind w:firstLine="567"/>
        <w:jc w:val="both"/>
        <w:rPr>
          <w:rFonts w:ascii="Times New Roman" w:hAnsi="Times New Roman"/>
        </w:rPr>
      </w:pPr>
    </w:p>
    <w:p w:rsidR="00BB48FE" w:rsidRPr="00784136" w:rsidRDefault="00BB48FE" w:rsidP="00EC62D9">
      <w:pPr>
        <w:spacing w:after="0" w:line="240" w:lineRule="auto"/>
        <w:ind w:right="-2" w:firstLine="709"/>
        <w:jc w:val="center"/>
        <w:rPr>
          <w:rFonts w:ascii="Times New Roman" w:hAnsi="Times New Roman"/>
          <w:b/>
        </w:rPr>
      </w:pPr>
      <w:r w:rsidRPr="00784136">
        <w:rPr>
          <w:rFonts w:ascii="Times New Roman" w:eastAsia="DejaVu Sans" w:hAnsi="Times New Roman"/>
          <w:b/>
        </w:rPr>
        <w:t xml:space="preserve">8. </w:t>
      </w:r>
      <w:r w:rsidRPr="00784136">
        <w:rPr>
          <w:rFonts w:ascii="Times New Roman" w:hAnsi="Times New Roman"/>
          <w:b/>
        </w:rPr>
        <w:t>АНТИКОРРУПЦИОННАЯ ОГОВОРКА</w:t>
      </w:r>
    </w:p>
    <w:p w:rsidR="00BB48FE" w:rsidRPr="00784136" w:rsidRDefault="00BB48FE" w:rsidP="00731143">
      <w:pPr>
        <w:tabs>
          <w:tab w:val="left" w:pos="993"/>
        </w:tabs>
        <w:spacing w:line="240" w:lineRule="auto"/>
        <w:ind w:firstLine="567"/>
        <w:contextualSpacing/>
        <w:jc w:val="both"/>
        <w:rPr>
          <w:rFonts w:ascii="Times New Roman" w:hAnsi="Times New Roman"/>
        </w:rPr>
      </w:pPr>
      <w:r w:rsidRPr="00784136">
        <w:rPr>
          <w:rFonts w:ascii="Times New Roman" w:hAnsi="Times New Roman"/>
        </w:rPr>
        <w:t>8.1.</w:t>
      </w:r>
      <w:r w:rsidRPr="00784136">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BB48FE" w:rsidRPr="00784136" w:rsidRDefault="00BB48FE" w:rsidP="00731143">
      <w:pPr>
        <w:tabs>
          <w:tab w:val="left" w:pos="993"/>
        </w:tabs>
        <w:spacing w:line="240" w:lineRule="auto"/>
        <w:ind w:firstLine="567"/>
        <w:contextualSpacing/>
        <w:jc w:val="both"/>
        <w:rPr>
          <w:rFonts w:ascii="Times New Roman" w:hAnsi="Times New Roman"/>
        </w:rPr>
      </w:pPr>
      <w:r w:rsidRPr="00784136">
        <w:rPr>
          <w:rFonts w:ascii="Times New Roman" w:hAnsi="Times New Roman"/>
        </w:rPr>
        <w:t>8.2.</w:t>
      </w:r>
      <w:r w:rsidRPr="00784136">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BB48FE" w:rsidRPr="00784136" w:rsidRDefault="00BB48FE" w:rsidP="00731143">
      <w:pPr>
        <w:tabs>
          <w:tab w:val="left" w:pos="993"/>
        </w:tabs>
        <w:spacing w:line="240" w:lineRule="auto"/>
        <w:ind w:firstLine="567"/>
        <w:contextualSpacing/>
        <w:jc w:val="both"/>
        <w:rPr>
          <w:rFonts w:ascii="Times New Roman" w:hAnsi="Times New Roman"/>
        </w:rPr>
      </w:pPr>
      <w:r w:rsidRPr="00784136">
        <w:rPr>
          <w:rFonts w:ascii="Times New Roman" w:hAnsi="Times New Roman"/>
        </w:rPr>
        <w:t>8.3.</w:t>
      </w:r>
      <w:r w:rsidRPr="00784136">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BB48FE" w:rsidRPr="00784136" w:rsidRDefault="00BB48FE" w:rsidP="00731143">
      <w:pPr>
        <w:tabs>
          <w:tab w:val="left" w:pos="993"/>
        </w:tabs>
        <w:spacing w:line="240" w:lineRule="auto"/>
        <w:ind w:firstLine="567"/>
        <w:contextualSpacing/>
        <w:jc w:val="both"/>
        <w:rPr>
          <w:rFonts w:ascii="Times New Roman" w:hAnsi="Times New Roman"/>
        </w:rPr>
      </w:pPr>
      <w:r w:rsidRPr="00784136">
        <w:rPr>
          <w:rFonts w:ascii="Times New Roman" w:hAnsi="Times New Roman"/>
        </w:rPr>
        <w:t>8.4.</w:t>
      </w:r>
      <w:r w:rsidRPr="00784136">
        <w:rPr>
          <w:rFonts w:ascii="Times New Roman" w:hAnsi="Times New Roman"/>
        </w:rPr>
        <w:tab/>
        <w:t xml:space="preserve">Стороны признают условия настоящего раздела существенными для целей настоящего Договора. </w:t>
      </w:r>
    </w:p>
    <w:p w:rsidR="00BB48FE" w:rsidRPr="00784136" w:rsidRDefault="00BB48FE" w:rsidP="00731143">
      <w:pPr>
        <w:tabs>
          <w:tab w:val="left" w:pos="993"/>
        </w:tabs>
        <w:spacing w:line="240" w:lineRule="auto"/>
        <w:ind w:firstLine="567"/>
        <w:contextualSpacing/>
        <w:jc w:val="both"/>
        <w:rPr>
          <w:rFonts w:ascii="Times New Roman" w:hAnsi="Times New Roman"/>
        </w:rPr>
      </w:pPr>
      <w:r w:rsidRPr="00784136">
        <w:rPr>
          <w:rFonts w:ascii="Times New Roman" w:hAnsi="Times New Roman"/>
        </w:rPr>
        <w:t>8.5.</w:t>
      </w:r>
      <w:r w:rsidRPr="00784136">
        <w:rPr>
          <w:rFonts w:ascii="Times New Roman" w:hAnsi="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BB48FE" w:rsidRPr="00784136" w:rsidRDefault="00BB48FE" w:rsidP="00EC62D9">
      <w:pPr>
        <w:spacing w:line="240" w:lineRule="auto"/>
        <w:contextualSpacing/>
        <w:jc w:val="both"/>
        <w:rPr>
          <w:rFonts w:ascii="Times New Roman" w:hAnsi="Times New Roman"/>
        </w:rPr>
      </w:pPr>
    </w:p>
    <w:p w:rsidR="00BB48FE" w:rsidRPr="00784136" w:rsidRDefault="00BB48FE" w:rsidP="00EC62D9">
      <w:pPr>
        <w:spacing w:line="240" w:lineRule="auto"/>
        <w:contextualSpacing/>
        <w:jc w:val="center"/>
        <w:rPr>
          <w:rFonts w:ascii="Times New Roman" w:hAnsi="Times New Roman"/>
          <w:b/>
        </w:rPr>
      </w:pPr>
      <w:r w:rsidRPr="00784136">
        <w:rPr>
          <w:rFonts w:ascii="Times New Roman" w:hAnsi="Times New Roman"/>
          <w:b/>
        </w:rPr>
        <w:t>9.</w:t>
      </w:r>
      <w:r w:rsidR="00CB1D18">
        <w:rPr>
          <w:rFonts w:ascii="Times New Roman" w:hAnsi="Times New Roman"/>
          <w:b/>
        </w:rPr>
        <w:t xml:space="preserve"> </w:t>
      </w:r>
      <w:r w:rsidRPr="00784136">
        <w:rPr>
          <w:rFonts w:ascii="Times New Roman" w:hAnsi="Times New Roman"/>
          <w:b/>
        </w:rPr>
        <w:t>КОНФИДЕНЦИАЛЬНОСТЬ И ПЕРСОНАЛЬНЫЕ ДАННЫЕ</w:t>
      </w:r>
    </w:p>
    <w:p w:rsidR="00BB48FE" w:rsidRPr="00784136" w:rsidRDefault="00BB48FE" w:rsidP="00731143">
      <w:pPr>
        <w:tabs>
          <w:tab w:val="left" w:pos="993"/>
        </w:tabs>
        <w:spacing w:line="240" w:lineRule="auto"/>
        <w:ind w:firstLine="567"/>
        <w:contextualSpacing/>
        <w:jc w:val="both"/>
        <w:rPr>
          <w:rFonts w:ascii="Times New Roman" w:hAnsi="Times New Roman"/>
        </w:rPr>
      </w:pPr>
      <w:r w:rsidRPr="00784136">
        <w:rPr>
          <w:rFonts w:ascii="Times New Roman" w:hAnsi="Times New Roman"/>
        </w:rPr>
        <w:t>9.1.</w:t>
      </w:r>
      <w:r w:rsidRPr="00784136">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BB48FE" w:rsidRPr="00784136" w:rsidRDefault="00BB48FE" w:rsidP="00731143">
      <w:pPr>
        <w:tabs>
          <w:tab w:val="left" w:pos="993"/>
        </w:tabs>
        <w:spacing w:line="240" w:lineRule="auto"/>
        <w:ind w:firstLine="567"/>
        <w:contextualSpacing/>
        <w:jc w:val="both"/>
        <w:rPr>
          <w:rFonts w:ascii="Times New Roman" w:hAnsi="Times New Roman"/>
        </w:rPr>
      </w:pPr>
      <w:r w:rsidRPr="00784136">
        <w:rPr>
          <w:rFonts w:ascii="Times New Roman" w:hAnsi="Times New Roman"/>
        </w:rPr>
        <w:t>9.2.</w:t>
      </w:r>
      <w:r w:rsidRPr="00784136">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BB48FE" w:rsidRPr="00784136" w:rsidRDefault="00BB48FE" w:rsidP="00731143">
      <w:pPr>
        <w:tabs>
          <w:tab w:val="left" w:pos="993"/>
        </w:tabs>
        <w:spacing w:line="240" w:lineRule="auto"/>
        <w:ind w:firstLine="567"/>
        <w:contextualSpacing/>
        <w:jc w:val="both"/>
        <w:rPr>
          <w:rFonts w:ascii="Times New Roman" w:hAnsi="Times New Roman"/>
        </w:rPr>
      </w:pPr>
      <w:r w:rsidRPr="00784136">
        <w:rPr>
          <w:rFonts w:ascii="Times New Roman" w:hAnsi="Times New Roman"/>
        </w:rPr>
        <w:t>9.3.</w:t>
      </w:r>
      <w:r w:rsidRPr="00784136">
        <w:rPr>
          <w:rFonts w:ascii="Times New Roman" w:hAnsi="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BB48FE" w:rsidRPr="00784136" w:rsidRDefault="00BB48FE" w:rsidP="00731143">
      <w:pPr>
        <w:tabs>
          <w:tab w:val="left" w:pos="993"/>
        </w:tabs>
        <w:spacing w:line="240" w:lineRule="auto"/>
        <w:ind w:firstLine="567"/>
        <w:contextualSpacing/>
        <w:jc w:val="both"/>
        <w:rPr>
          <w:rFonts w:ascii="Times New Roman" w:hAnsi="Times New Roman"/>
        </w:rPr>
      </w:pPr>
      <w:r w:rsidRPr="00784136">
        <w:rPr>
          <w:rFonts w:ascii="Times New Roman" w:hAnsi="Times New Roman"/>
        </w:rPr>
        <w:t>9.4.</w:t>
      </w:r>
      <w:r w:rsidRPr="00784136">
        <w:rPr>
          <w:rFonts w:ascii="Times New Roman" w:hAnsi="Times New Roman"/>
        </w:rPr>
        <w:tab/>
      </w:r>
      <w:r w:rsidR="00E17C33">
        <w:rPr>
          <w:rFonts w:ascii="Times New Roman" w:hAnsi="Times New Roman"/>
        </w:rPr>
        <w:t>Поставщик</w:t>
      </w:r>
      <w:r w:rsidRPr="00784136">
        <w:rPr>
          <w:rFonts w:ascii="Times New Roman" w:hAnsi="Times New Roman"/>
        </w:rPr>
        <w:t xml:space="preserve">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r w:rsidR="00E17C33">
        <w:rPr>
          <w:rFonts w:ascii="Times New Roman" w:hAnsi="Times New Roman"/>
        </w:rPr>
        <w:t>Поставщик</w:t>
      </w:r>
      <w:r w:rsidR="00E17C33" w:rsidRPr="00784136">
        <w:rPr>
          <w:rFonts w:ascii="Times New Roman" w:hAnsi="Times New Roman"/>
        </w:rPr>
        <w:t xml:space="preserve"> </w:t>
      </w:r>
      <w:r w:rsidRPr="00784136">
        <w:rPr>
          <w:rFonts w:ascii="Times New Roman" w:hAnsi="Times New Roman"/>
        </w:rPr>
        <w:t>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BB48FE" w:rsidRPr="00784136" w:rsidRDefault="00BB48FE" w:rsidP="00731143">
      <w:pPr>
        <w:tabs>
          <w:tab w:val="left" w:pos="993"/>
        </w:tabs>
        <w:spacing w:after="0" w:line="240" w:lineRule="auto"/>
        <w:ind w:firstLine="567"/>
        <w:contextualSpacing/>
        <w:jc w:val="both"/>
        <w:rPr>
          <w:rFonts w:ascii="Times New Roman" w:hAnsi="Times New Roman"/>
        </w:rPr>
      </w:pPr>
      <w:r w:rsidRPr="00784136">
        <w:rPr>
          <w:rFonts w:ascii="Times New Roman" w:hAnsi="Times New Roman"/>
        </w:rPr>
        <w:lastRenderedPageBreak/>
        <w:t>Не считаются нарушениями и не требуют согласования с Заказчиком:</w:t>
      </w:r>
    </w:p>
    <w:p w:rsidR="00BB48FE" w:rsidRPr="00784136" w:rsidRDefault="00BB48FE" w:rsidP="00AD7C08">
      <w:pPr>
        <w:pStyle w:val="aa"/>
        <w:numPr>
          <w:ilvl w:val="0"/>
          <w:numId w:val="4"/>
        </w:numPr>
        <w:tabs>
          <w:tab w:val="left" w:pos="851"/>
          <w:tab w:val="left" w:pos="993"/>
        </w:tabs>
        <w:ind w:left="0" w:firstLine="567"/>
        <w:jc w:val="both"/>
        <w:rPr>
          <w:sz w:val="22"/>
          <w:szCs w:val="22"/>
          <w:lang w:val="ru-RU"/>
        </w:rPr>
      </w:pPr>
      <w:r w:rsidRPr="00784136">
        <w:rPr>
          <w:sz w:val="22"/>
          <w:szCs w:val="22"/>
          <w:lang w:val="ru-RU"/>
        </w:rPr>
        <w:t xml:space="preserve">предоставление </w:t>
      </w:r>
      <w:r w:rsidR="00AD7C08" w:rsidRPr="00784136">
        <w:rPr>
          <w:sz w:val="22"/>
          <w:szCs w:val="22"/>
          <w:lang w:val="ru-RU"/>
        </w:rPr>
        <w:t xml:space="preserve">Подрядчиком </w:t>
      </w:r>
      <w:r w:rsidRPr="00784136">
        <w:rPr>
          <w:sz w:val="22"/>
          <w:szCs w:val="22"/>
          <w:lang w:val="ru-RU"/>
        </w:rPr>
        <w:t>третьим лицам информации с указанием общего наименования Работ, выполненных Подрядчиком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BB48FE" w:rsidRPr="00784136" w:rsidRDefault="00BB48FE" w:rsidP="00AD7C08">
      <w:pPr>
        <w:pStyle w:val="aa"/>
        <w:numPr>
          <w:ilvl w:val="0"/>
          <w:numId w:val="4"/>
        </w:numPr>
        <w:tabs>
          <w:tab w:val="left" w:pos="851"/>
          <w:tab w:val="left" w:pos="993"/>
        </w:tabs>
        <w:ind w:left="0" w:firstLine="567"/>
        <w:jc w:val="both"/>
        <w:rPr>
          <w:sz w:val="22"/>
          <w:szCs w:val="22"/>
          <w:lang w:val="ru-RU"/>
        </w:rPr>
      </w:pPr>
      <w:r w:rsidRPr="00784136">
        <w:rPr>
          <w:sz w:val="22"/>
          <w:szCs w:val="22"/>
          <w:lang w:val="ru-RU"/>
        </w:rPr>
        <w:t xml:space="preserve">предоставление </w:t>
      </w:r>
      <w:r w:rsidR="00AD7C08" w:rsidRPr="00E17C33">
        <w:rPr>
          <w:sz w:val="22"/>
          <w:szCs w:val="22"/>
          <w:lang w:val="ru-RU"/>
        </w:rPr>
        <w:t>Поставщик</w:t>
      </w:r>
      <w:r w:rsidR="00AD7C08">
        <w:rPr>
          <w:sz w:val="22"/>
          <w:szCs w:val="22"/>
          <w:lang w:val="ru-RU"/>
        </w:rPr>
        <w:t>ом</w:t>
      </w:r>
      <w:r w:rsidR="00AD7C08" w:rsidRPr="00E17C33">
        <w:rPr>
          <w:sz w:val="22"/>
          <w:szCs w:val="22"/>
          <w:lang w:val="ru-RU"/>
        </w:rPr>
        <w:t xml:space="preserve"> </w:t>
      </w:r>
      <w:r w:rsidRPr="00784136">
        <w:rPr>
          <w:sz w:val="22"/>
          <w:szCs w:val="22"/>
          <w:lang w:val="ru-RU"/>
        </w:rPr>
        <w:t xml:space="preserve">информации государственным органам по их запросу, обусловленное необходимостью соблюдения </w:t>
      </w:r>
      <w:r w:rsidR="00E17C33" w:rsidRPr="00E17C33">
        <w:rPr>
          <w:sz w:val="22"/>
          <w:szCs w:val="22"/>
          <w:lang w:val="ru-RU"/>
        </w:rPr>
        <w:t>Поставщик</w:t>
      </w:r>
      <w:r w:rsidR="00E17C33">
        <w:rPr>
          <w:sz w:val="22"/>
          <w:szCs w:val="22"/>
          <w:lang w:val="ru-RU"/>
        </w:rPr>
        <w:t>ом</w:t>
      </w:r>
      <w:r w:rsidR="00E17C33" w:rsidRPr="00E17C33">
        <w:rPr>
          <w:sz w:val="22"/>
          <w:szCs w:val="22"/>
          <w:lang w:val="ru-RU"/>
        </w:rPr>
        <w:t xml:space="preserve"> </w:t>
      </w:r>
      <w:r w:rsidRPr="00784136">
        <w:rPr>
          <w:sz w:val="22"/>
          <w:szCs w:val="22"/>
          <w:lang w:val="ru-RU"/>
        </w:rPr>
        <w:t>требований действующих правовых норм, с уведомлением Заказчика о таком предоставлении информации;</w:t>
      </w:r>
    </w:p>
    <w:p w:rsidR="00BB48FE" w:rsidRPr="00AC33AB" w:rsidRDefault="00BB48FE" w:rsidP="00AD7C08">
      <w:pPr>
        <w:pStyle w:val="aa"/>
        <w:numPr>
          <w:ilvl w:val="0"/>
          <w:numId w:val="4"/>
        </w:numPr>
        <w:tabs>
          <w:tab w:val="left" w:pos="851"/>
          <w:tab w:val="left" w:pos="993"/>
        </w:tabs>
        <w:ind w:left="0" w:firstLine="567"/>
        <w:jc w:val="both"/>
        <w:rPr>
          <w:spacing w:val="-4"/>
          <w:sz w:val="22"/>
          <w:szCs w:val="22"/>
          <w:lang w:val="ru-RU"/>
        </w:rPr>
      </w:pPr>
      <w:r w:rsidRPr="00AC33AB">
        <w:rPr>
          <w:spacing w:val="-4"/>
          <w:sz w:val="22"/>
          <w:szCs w:val="22"/>
          <w:lang w:val="ru-RU"/>
        </w:rPr>
        <w:t xml:space="preserve">предоставление </w:t>
      </w:r>
      <w:r w:rsidR="00E17C33" w:rsidRPr="00E17C33">
        <w:rPr>
          <w:sz w:val="22"/>
          <w:szCs w:val="22"/>
          <w:lang w:val="ru-RU"/>
        </w:rPr>
        <w:t>Поставщик</w:t>
      </w:r>
      <w:r w:rsidR="00E17C33">
        <w:rPr>
          <w:sz w:val="22"/>
          <w:szCs w:val="22"/>
          <w:lang w:val="ru-RU"/>
        </w:rPr>
        <w:t>ом</w:t>
      </w:r>
      <w:r w:rsidRPr="00AC33AB">
        <w:rPr>
          <w:spacing w:val="-4"/>
          <w:sz w:val="22"/>
          <w:szCs w:val="22"/>
          <w:lang w:val="ru-RU"/>
        </w:rPr>
        <w:t xml:space="preserve">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BB48FE" w:rsidRPr="00784136" w:rsidRDefault="00BB48FE" w:rsidP="00AD7C08">
      <w:pPr>
        <w:tabs>
          <w:tab w:val="left" w:pos="851"/>
          <w:tab w:val="left" w:pos="993"/>
        </w:tabs>
        <w:spacing w:after="0" w:line="240" w:lineRule="auto"/>
        <w:ind w:firstLine="567"/>
        <w:contextualSpacing/>
        <w:jc w:val="both"/>
        <w:rPr>
          <w:rFonts w:ascii="Times New Roman" w:hAnsi="Times New Roman"/>
        </w:rPr>
      </w:pPr>
      <w:r w:rsidRPr="00784136">
        <w:rPr>
          <w:rFonts w:ascii="Times New Roman" w:hAnsi="Times New Roman"/>
        </w:rPr>
        <w:t>Настоящий пункт действует также в течение 5 лет с момента прекращения действия Договора.</w:t>
      </w:r>
    </w:p>
    <w:p w:rsidR="00BB48FE" w:rsidRPr="00784136" w:rsidRDefault="00BB48FE" w:rsidP="00EC62D9">
      <w:pPr>
        <w:pStyle w:val="Default"/>
        <w:jc w:val="both"/>
        <w:rPr>
          <w:bCs/>
          <w:color w:val="auto"/>
          <w:sz w:val="22"/>
          <w:szCs w:val="22"/>
        </w:rPr>
      </w:pPr>
    </w:p>
    <w:p w:rsidR="00BB48FE" w:rsidRPr="00784136" w:rsidRDefault="00BB48FE" w:rsidP="00EC62D9">
      <w:pPr>
        <w:autoSpaceDE w:val="0"/>
        <w:autoSpaceDN w:val="0"/>
        <w:adjustRightInd w:val="0"/>
        <w:spacing w:after="0" w:line="240" w:lineRule="auto"/>
        <w:jc w:val="center"/>
        <w:rPr>
          <w:rFonts w:ascii="Times New Roman" w:hAnsi="Times New Roman"/>
          <w:b/>
        </w:rPr>
      </w:pPr>
      <w:r w:rsidRPr="00784136">
        <w:rPr>
          <w:rFonts w:ascii="Times New Roman" w:hAnsi="Times New Roman"/>
          <w:b/>
        </w:rPr>
        <w:t>10. Обстоятельства непреодолимой силы</w:t>
      </w:r>
    </w:p>
    <w:p w:rsidR="00BB48FE" w:rsidRPr="00784136" w:rsidRDefault="00BB48FE" w:rsidP="00EC62D9">
      <w:pPr>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 xml:space="preserve">10.1.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Pr="00784136">
        <w:rPr>
          <w:rFonts w:ascii="Times New Roman" w:hAnsi="Times New Roman"/>
          <w:i/>
          <w:iCs/>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Pr="00784136">
        <w:rPr>
          <w:rFonts w:ascii="Times New Roman" w:hAnsi="Times New Roman"/>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BB48FE" w:rsidRPr="00784136" w:rsidRDefault="00BB48FE" w:rsidP="00EC62D9">
      <w:pPr>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B48FE" w:rsidRPr="00784136" w:rsidRDefault="00BB48FE" w:rsidP="00EC62D9">
      <w:pPr>
        <w:autoSpaceDE w:val="0"/>
        <w:autoSpaceDN w:val="0"/>
        <w:adjustRightInd w:val="0"/>
        <w:spacing w:after="0" w:line="240" w:lineRule="auto"/>
        <w:ind w:firstLine="567"/>
        <w:jc w:val="both"/>
        <w:rPr>
          <w:rFonts w:ascii="Times New Roman" w:hAnsi="Times New Roman"/>
        </w:rPr>
      </w:pPr>
      <w:r w:rsidRPr="00784136">
        <w:rPr>
          <w:rFonts w:ascii="Times New Roman" w:hAnsi="Times New Roman"/>
        </w:rPr>
        <w:t xml:space="preserve">10.3. Документ, выданный </w:t>
      </w:r>
      <w:r w:rsidRPr="00784136">
        <w:rPr>
          <w:rFonts w:ascii="Times New Roman" w:hAnsi="Times New Roman"/>
          <w:iCs/>
        </w:rPr>
        <w:t>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договорных обязательств</w:t>
      </w:r>
      <w:r w:rsidRPr="00784136">
        <w:rPr>
          <w:rFonts w:ascii="Times New Roman" w:hAnsi="Times New Roman"/>
        </w:rPr>
        <w:t>, является достаточным подтверждением наличия и продолжительности действия непреодолимой силы.</w:t>
      </w:r>
    </w:p>
    <w:p w:rsidR="00BB48FE" w:rsidRPr="00784136" w:rsidRDefault="00BB48FE" w:rsidP="00EC62D9">
      <w:pPr>
        <w:autoSpaceDE w:val="0"/>
        <w:autoSpaceDN w:val="0"/>
        <w:adjustRightInd w:val="0"/>
        <w:spacing w:after="0" w:line="240" w:lineRule="auto"/>
        <w:ind w:firstLine="567"/>
        <w:jc w:val="both"/>
        <w:rPr>
          <w:rFonts w:ascii="Times New Roman" w:hAnsi="Times New Roman"/>
          <w:b/>
        </w:rPr>
      </w:pPr>
      <w:r w:rsidRPr="00784136">
        <w:rPr>
          <w:rFonts w:ascii="Times New Roman" w:hAnsi="Times New Roman"/>
        </w:rPr>
        <w:t>10.4.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rsidR="00BB48FE" w:rsidRPr="00784136" w:rsidRDefault="00BB48FE" w:rsidP="00EC62D9">
      <w:pPr>
        <w:autoSpaceDE w:val="0"/>
        <w:autoSpaceDN w:val="0"/>
        <w:adjustRightInd w:val="0"/>
        <w:spacing w:after="0" w:line="240" w:lineRule="auto"/>
        <w:jc w:val="center"/>
        <w:rPr>
          <w:rFonts w:ascii="Times New Roman" w:hAnsi="Times New Roman"/>
          <w:b/>
        </w:rPr>
      </w:pPr>
    </w:p>
    <w:p w:rsidR="00BB48FE" w:rsidRPr="00784136" w:rsidRDefault="00BB48FE" w:rsidP="00EC62D9">
      <w:pPr>
        <w:autoSpaceDE w:val="0"/>
        <w:autoSpaceDN w:val="0"/>
        <w:adjustRightInd w:val="0"/>
        <w:spacing w:after="0" w:line="240" w:lineRule="auto"/>
        <w:jc w:val="center"/>
        <w:rPr>
          <w:rFonts w:ascii="Times New Roman" w:hAnsi="Times New Roman"/>
          <w:b/>
        </w:rPr>
      </w:pPr>
      <w:r w:rsidRPr="00784136">
        <w:rPr>
          <w:rFonts w:ascii="Times New Roman" w:hAnsi="Times New Roman"/>
          <w:b/>
        </w:rPr>
        <w:t>11. Порядок урегулирования споров</w:t>
      </w:r>
    </w:p>
    <w:p w:rsidR="00BB48FE" w:rsidRPr="00784136" w:rsidRDefault="00BB48FE" w:rsidP="00EC62D9">
      <w:pPr>
        <w:tabs>
          <w:tab w:val="num" w:pos="1620"/>
          <w:tab w:val="num" w:pos="1800"/>
        </w:tabs>
        <w:spacing w:after="0" w:line="240" w:lineRule="auto"/>
        <w:ind w:firstLine="567"/>
        <w:jc w:val="both"/>
        <w:rPr>
          <w:rFonts w:ascii="Times New Roman" w:hAnsi="Times New Roman"/>
        </w:rPr>
      </w:pPr>
      <w:r w:rsidRPr="00784136">
        <w:rPr>
          <w:rFonts w:ascii="Times New Roman" w:hAnsi="Times New Roman"/>
        </w:rPr>
        <w:t>11.1.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BB48FE" w:rsidRPr="00784136" w:rsidRDefault="00BB48FE" w:rsidP="00EC62D9">
      <w:pPr>
        <w:tabs>
          <w:tab w:val="num" w:pos="1620"/>
          <w:tab w:val="num" w:pos="1800"/>
        </w:tabs>
        <w:spacing w:after="0" w:line="240" w:lineRule="auto"/>
        <w:ind w:firstLine="567"/>
        <w:jc w:val="both"/>
        <w:rPr>
          <w:rFonts w:ascii="Times New Roman" w:hAnsi="Times New Roman"/>
        </w:rPr>
      </w:pPr>
      <w:r w:rsidRPr="00784136">
        <w:rPr>
          <w:rFonts w:ascii="Times New Roman" w:hAnsi="Times New Roman"/>
        </w:rPr>
        <w:t>11.2. В случае невозможности достижения взаимного согласия, споры по Договору разрешаются в Арбитражном суде Республики Татарстан.</w:t>
      </w:r>
    </w:p>
    <w:p w:rsidR="00BB48FE" w:rsidRPr="00784136" w:rsidRDefault="00BB48FE" w:rsidP="00EC62D9">
      <w:pPr>
        <w:tabs>
          <w:tab w:val="num" w:pos="1620"/>
          <w:tab w:val="num" w:pos="1800"/>
        </w:tabs>
        <w:spacing w:after="0" w:line="240" w:lineRule="auto"/>
        <w:ind w:firstLine="567"/>
        <w:jc w:val="both"/>
        <w:rPr>
          <w:rFonts w:ascii="Times New Roman" w:hAnsi="Times New Roman"/>
        </w:rPr>
      </w:pPr>
      <w:r w:rsidRPr="00784136">
        <w:rPr>
          <w:rFonts w:ascii="Times New Roman" w:hAnsi="Times New Roman"/>
        </w:rPr>
        <w:t>11.3.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не позднее 15 (пятнадцати) рабочих дней с даты ее получения.</w:t>
      </w:r>
    </w:p>
    <w:p w:rsidR="00BB48FE" w:rsidRPr="00784136" w:rsidRDefault="00BB48FE" w:rsidP="00EC62D9">
      <w:pPr>
        <w:tabs>
          <w:tab w:val="num" w:pos="1620"/>
          <w:tab w:val="num" w:pos="1800"/>
        </w:tabs>
        <w:spacing w:after="0" w:line="240" w:lineRule="auto"/>
        <w:ind w:firstLine="567"/>
        <w:jc w:val="both"/>
        <w:rPr>
          <w:rFonts w:ascii="Times New Roman" w:hAnsi="Times New Roman"/>
        </w:rPr>
      </w:pPr>
    </w:p>
    <w:p w:rsidR="00BB48FE" w:rsidRPr="00784136" w:rsidRDefault="00BB48FE" w:rsidP="00EC62D9">
      <w:pPr>
        <w:autoSpaceDE w:val="0"/>
        <w:autoSpaceDN w:val="0"/>
        <w:adjustRightInd w:val="0"/>
        <w:spacing w:after="0" w:line="240" w:lineRule="auto"/>
        <w:jc w:val="center"/>
        <w:rPr>
          <w:rFonts w:ascii="Times New Roman" w:hAnsi="Times New Roman"/>
          <w:b/>
        </w:rPr>
      </w:pPr>
      <w:r w:rsidRPr="00784136">
        <w:rPr>
          <w:rFonts w:ascii="Times New Roman" w:hAnsi="Times New Roman"/>
          <w:b/>
        </w:rPr>
        <w:t>12. Срок действия, порядок изменения и расторжения Договора</w:t>
      </w:r>
    </w:p>
    <w:p w:rsidR="00731143" w:rsidRDefault="00BB48FE" w:rsidP="00731143">
      <w:pPr>
        <w:tabs>
          <w:tab w:val="num" w:pos="1620"/>
          <w:tab w:val="num" w:pos="1800"/>
        </w:tabs>
        <w:spacing w:after="0" w:line="240" w:lineRule="auto"/>
        <w:ind w:firstLine="567"/>
        <w:jc w:val="both"/>
        <w:rPr>
          <w:rFonts w:ascii="Times New Roman" w:hAnsi="Times New Roman"/>
        </w:rPr>
      </w:pPr>
      <w:r w:rsidRPr="00784136">
        <w:rPr>
          <w:rFonts w:ascii="Times New Roman" w:hAnsi="Times New Roman"/>
        </w:rPr>
        <w:t xml:space="preserve">12.1. Договор считается заключенным с даты подписания Сторонами и действует до </w:t>
      </w:r>
      <w:r w:rsidR="00731143">
        <w:rPr>
          <w:rFonts w:ascii="Times New Roman" w:hAnsi="Times New Roman"/>
        </w:rPr>
        <w:t>31</w:t>
      </w:r>
      <w:r w:rsidRPr="00784136">
        <w:rPr>
          <w:rFonts w:ascii="Times New Roman" w:hAnsi="Times New Roman"/>
        </w:rPr>
        <w:t xml:space="preserve"> </w:t>
      </w:r>
      <w:r w:rsidR="00731143">
        <w:rPr>
          <w:rFonts w:ascii="Times New Roman" w:hAnsi="Times New Roman"/>
        </w:rPr>
        <w:t>декабря</w:t>
      </w:r>
      <w:r w:rsidRPr="00784136">
        <w:rPr>
          <w:rFonts w:ascii="Times New Roman" w:hAnsi="Times New Roman"/>
        </w:rPr>
        <w:t xml:space="preserve"> 20</w:t>
      </w:r>
      <w:r w:rsidR="00731143">
        <w:rPr>
          <w:rFonts w:ascii="Times New Roman" w:hAnsi="Times New Roman"/>
        </w:rPr>
        <w:t>22</w:t>
      </w:r>
      <w:r w:rsidRPr="00784136">
        <w:rPr>
          <w:rFonts w:ascii="Times New Roman" w:hAnsi="Times New Roman"/>
        </w:rPr>
        <w:t xml:space="preserve"> г.</w:t>
      </w:r>
    </w:p>
    <w:p w:rsidR="00BB48FE" w:rsidRPr="00AC33AB" w:rsidRDefault="00BB48FE" w:rsidP="00731143">
      <w:pPr>
        <w:tabs>
          <w:tab w:val="num" w:pos="1620"/>
          <w:tab w:val="num" w:pos="1800"/>
        </w:tabs>
        <w:spacing w:after="0" w:line="240" w:lineRule="auto"/>
        <w:ind w:firstLine="567"/>
        <w:jc w:val="both"/>
        <w:rPr>
          <w:rFonts w:ascii="Times New Roman" w:hAnsi="Times New Roman"/>
          <w:bCs/>
          <w:spacing w:val="-4"/>
          <w:kern w:val="22"/>
        </w:rPr>
      </w:pPr>
      <w:r w:rsidRPr="00AC33AB">
        <w:rPr>
          <w:rFonts w:ascii="Times New Roman" w:hAnsi="Times New Roman"/>
          <w:bCs/>
          <w:spacing w:val="-4"/>
          <w:kern w:val="22"/>
        </w:rPr>
        <w:t>12.2. При исполнении договора не допускается изменение его условий за исключением следующих случаев:</w:t>
      </w:r>
    </w:p>
    <w:p w:rsidR="00BB48FE" w:rsidRPr="00784136" w:rsidRDefault="00BB48FE" w:rsidP="00EC62D9">
      <w:pPr>
        <w:spacing w:after="0" w:line="240" w:lineRule="auto"/>
        <w:ind w:firstLine="567"/>
        <w:jc w:val="both"/>
        <w:rPr>
          <w:rFonts w:ascii="Times New Roman" w:hAnsi="Times New Roman"/>
          <w:bCs/>
        </w:rPr>
      </w:pPr>
      <w:r w:rsidRPr="00784136">
        <w:rPr>
          <w:rFonts w:ascii="Times New Roman" w:hAnsi="Times New Roman"/>
          <w:bCs/>
        </w:rPr>
        <w:t>12.2.1. Изменение предусмотренного договором объема закупаемой продукции не более чем на 10 (десять) процентов. При увеличении объема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B48FE" w:rsidRPr="00784136" w:rsidRDefault="00BB48FE" w:rsidP="00EC62D9">
      <w:pPr>
        <w:spacing w:after="0" w:line="240" w:lineRule="auto"/>
        <w:ind w:firstLine="567"/>
        <w:jc w:val="both"/>
        <w:rPr>
          <w:rFonts w:ascii="Times New Roman" w:hAnsi="Times New Roman"/>
          <w:bCs/>
        </w:rPr>
      </w:pPr>
      <w:r w:rsidRPr="00784136">
        <w:rPr>
          <w:rFonts w:ascii="Times New Roman" w:hAnsi="Times New Roman"/>
          <w:bCs/>
        </w:rPr>
        <w:t>12.2.2.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BB48FE" w:rsidRPr="00AC33AB" w:rsidRDefault="00BB48FE" w:rsidP="00EC62D9">
      <w:pPr>
        <w:spacing w:after="0" w:line="240" w:lineRule="auto"/>
        <w:ind w:firstLine="567"/>
        <w:jc w:val="both"/>
        <w:rPr>
          <w:rFonts w:ascii="Times New Roman" w:hAnsi="Times New Roman"/>
          <w:bCs/>
          <w:spacing w:val="-4"/>
          <w:kern w:val="22"/>
        </w:rPr>
      </w:pPr>
      <w:r w:rsidRPr="00AC33AB">
        <w:rPr>
          <w:rFonts w:ascii="Times New Roman" w:hAnsi="Times New Roman"/>
          <w:bCs/>
          <w:spacing w:val="-4"/>
          <w:kern w:val="22"/>
        </w:rPr>
        <w:t>12.2.3. Изменение цены договора путем ее уменьшения без изменения иных условий исполнения договора;</w:t>
      </w:r>
    </w:p>
    <w:p w:rsidR="00BB48FE" w:rsidRPr="00784136" w:rsidRDefault="00BB48FE" w:rsidP="00EC62D9">
      <w:pPr>
        <w:spacing w:after="0" w:line="240" w:lineRule="auto"/>
        <w:ind w:firstLine="567"/>
        <w:jc w:val="both"/>
        <w:rPr>
          <w:rFonts w:ascii="Times New Roman" w:hAnsi="Times New Roman"/>
          <w:bCs/>
        </w:rPr>
      </w:pPr>
      <w:r w:rsidRPr="00784136">
        <w:rPr>
          <w:rFonts w:ascii="Times New Roman" w:hAnsi="Times New Roman"/>
          <w:bCs/>
        </w:rPr>
        <w:t>12.2.4. Изменение цены договора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BB48FE" w:rsidRPr="00AC33AB" w:rsidRDefault="00BB48FE" w:rsidP="00EC62D9">
      <w:pPr>
        <w:spacing w:after="0" w:line="240" w:lineRule="auto"/>
        <w:ind w:firstLine="567"/>
        <w:jc w:val="both"/>
        <w:rPr>
          <w:rFonts w:ascii="Times New Roman" w:hAnsi="Times New Roman"/>
          <w:bCs/>
          <w:spacing w:val="-4"/>
          <w:kern w:val="22"/>
        </w:rPr>
      </w:pPr>
      <w:r w:rsidRPr="00AC33AB">
        <w:rPr>
          <w:rFonts w:ascii="Times New Roman" w:hAnsi="Times New Roman"/>
          <w:bCs/>
          <w:spacing w:val="-4"/>
          <w:kern w:val="22"/>
        </w:rPr>
        <w:lastRenderedPageBreak/>
        <w:t>12.3.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которые указаны в договоре.</w:t>
      </w:r>
    </w:p>
    <w:p w:rsidR="00BB48FE" w:rsidRPr="00784136" w:rsidRDefault="00BB48FE" w:rsidP="00EC62D9">
      <w:pPr>
        <w:spacing w:after="0" w:line="240" w:lineRule="auto"/>
        <w:ind w:firstLine="567"/>
        <w:jc w:val="both"/>
        <w:rPr>
          <w:rFonts w:ascii="Times New Roman" w:hAnsi="Times New Roman"/>
        </w:rPr>
      </w:pPr>
      <w:r w:rsidRPr="00784136">
        <w:rPr>
          <w:rFonts w:ascii="Times New Roman" w:hAnsi="Times New Roman"/>
        </w:rPr>
        <w:t xml:space="preserve">12.4.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rsidR="00BB48FE" w:rsidRPr="00AC33AB" w:rsidRDefault="00BB48FE" w:rsidP="00EC62D9">
      <w:pPr>
        <w:spacing w:after="0" w:line="240" w:lineRule="auto"/>
        <w:ind w:firstLine="567"/>
        <w:jc w:val="both"/>
        <w:rPr>
          <w:rFonts w:ascii="Times New Roman" w:hAnsi="Times New Roman"/>
          <w:spacing w:val="-4"/>
          <w:kern w:val="22"/>
        </w:rPr>
      </w:pPr>
      <w:r w:rsidRPr="00AC33AB">
        <w:rPr>
          <w:rFonts w:ascii="Times New Roman" w:hAnsi="Times New Roman"/>
          <w:spacing w:val="-4"/>
          <w:kern w:val="22"/>
        </w:rPr>
        <w:t>12.5.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B48FE" w:rsidRPr="00784136" w:rsidRDefault="00BB48FE" w:rsidP="00EC62D9">
      <w:pPr>
        <w:spacing w:after="0" w:line="240" w:lineRule="auto"/>
        <w:ind w:firstLine="567"/>
        <w:jc w:val="both"/>
        <w:rPr>
          <w:rFonts w:ascii="Times New Roman" w:hAnsi="Times New Roman"/>
        </w:rPr>
      </w:pPr>
      <w:r w:rsidRPr="00784136">
        <w:rPr>
          <w:rFonts w:ascii="Times New Roman" w:hAnsi="Times New Roman"/>
        </w:rPr>
        <w:t>12.6.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B48FE" w:rsidRPr="00784136" w:rsidRDefault="00BB48FE" w:rsidP="00EC62D9">
      <w:pPr>
        <w:spacing w:after="0" w:line="240" w:lineRule="auto"/>
        <w:ind w:firstLine="567"/>
        <w:jc w:val="both"/>
        <w:rPr>
          <w:rFonts w:ascii="Times New Roman" w:hAnsi="Times New Roman"/>
        </w:rPr>
      </w:pPr>
      <w:r w:rsidRPr="00784136">
        <w:rPr>
          <w:rFonts w:ascii="Times New Roman" w:hAnsi="Times New Roman"/>
        </w:rPr>
        <w:t>12.7. В случае расторжения Договора по соглашению сторон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B48FE" w:rsidRPr="00784136" w:rsidRDefault="00BB48FE" w:rsidP="00EC62D9">
      <w:pPr>
        <w:spacing w:after="0" w:line="240" w:lineRule="auto"/>
        <w:ind w:firstLine="567"/>
        <w:jc w:val="both"/>
        <w:rPr>
          <w:rFonts w:ascii="Times New Roman" w:hAnsi="Times New Roman"/>
        </w:rPr>
      </w:pPr>
      <w:r w:rsidRPr="00784136">
        <w:rPr>
          <w:rFonts w:ascii="Times New Roman" w:hAnsi="Times New Roman"/>
        </w:rPr>
        <w:t>12.8.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15 (пятнадцати) рабочих дней с даты получения предложения о расторжении Договора.</w:t>
      </w:r>
    </w:p>
    <w:p w:rsidR="00BB48FE" w:rsidRPr="00784136" w:rsidRDefault="00BB48FE" w:rsidP="00EC62D9">
      <w:pPr>
        <w:autoSpaceDE w:val="0"/>
        <w:autoSpaceDN w:val="0"/>
        <w:adjustRightInd w:val="0"/>
        <w:spacing w:after="0" w:line="240" w:lineRule="auto"/>
        <w:jc w:val="both"/>
        <w:rPr>
          <w:rFonts w:ascii="Times New Roman" w:hAnsi="Times New Roman"/>
          <w:b/>
        </w:rPr>
      </w:pPr>
    </w:p>
    <w:p w:rsidR="00BB48FE" w:rsidRPr="00784136" w:rsidRDefault="00BB48FE" w:rsidP="00EC62D9">
      <w:pPr>
        <w:autoSpaceDE w:val="0"/>
        <w:autoSpaceDN w:val="0"/>
        <w:adjustRightInd w:val="0"/>
        <w:spacing w:after="0" w:line="240" w:lineRule="auto"/>
        <w:jc w:val="center"/>
        <w:rPr>
          <w:rFonts w:ascii="Times New Roman" w:hAnsi="Times New Roman"/>
          <w:b/>
        </w:rPr>
      </w:pPr>
      <w:r w:rsidRPr="00784136">
        <w:rPr>
          <w:rFonts w:ascii="Times New Roman" w:hAnsi="Times New Roman"/>
          <w:b/>
        </w:rPr>
        <w:t>13. Прочие условия</w:t>
      </w:r>
    </w:p>
    <w:p w:rsidR="00BB48FE" w:rsidRPr="00784136" w:rsidRDefault="00BB48FE" w:rsidP="00EC62D9">
      <w:pPr>
        <w:tabs>
          <w:tab w:val="left" w:pos="1080"/>
          <w:tab w:val="left" w:pos="1440"/>
          <w:tab w:val="num" w:pos="4298"/>
        </w:tabs>
        <w:spacing w:after="0" w:line="240" w:lineRule="auto"/>
        <w:ind w:firstLine="567"/>
        <w:jc w:val="both"/>
        <w:rPr>
          <w:rFonts w:ascii="Times New Roman" w:hAnsi="Times New Roman"/>
        </w:rPr>
      </w:pPr>
      <w:r w:rsidRPr="00784136">
        <w:rPr>
          <w:rFonts w:ascii="Times New Roman" w:hAnsi="Times New Roman"/>
        </w:rPr>
        <w:t>13.1. Все уведомления Сторон, связанные с исполнением Договора, направляются в письменной форме по почте заказными письмами с уведомлением о вручении по юридическому адресу Стороны, указанному в разделе 14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rsidR="00BB48FE" w:rsidRPr="00784136" w:rsidRDefault="00BB48FE" w:rsidP="00EC62D9">
      <w:pPr>
        <w:tabs>
          <w:tab w:val="left" w:pos="1440"/>
          <w:tab w:val="num" w:pos="4298"/>
        </w:tabs>
        <w:spacing w:after="0" w:line="240" w:lineRule="auto"/>
        <w:ind w:firstLine="567"/>
        <w:jc w:val="both"/>
        <w:rPr>
          <w:rFonts w:ascii="Times New Roman" w:hAnsi="Times New Roman"/>
        </w:rPr>
      </w:pPr>
      <w:r w:rsidRPr="00784136">
        <w:rPr>
          <w:rFonts w:ascii="Times New Roman" w:hAnsi="Times New Roman"/>
        </w:rPr>
        <w:t>13.2 Во всем, что не предусмотрено Договором, Стороны руководствуются действующим законодательством Российской Федерации.</w:t>
      </w:r>
    </w:p>
    <w:p w:rsidR="00BB48FE" w:rsidRPr="00784136" w:rsidRDefault="00BB48FE" w:rsidP="00EC62D9">
      <w:pPr>
        <w:suppressAutoHyphens w:val="0"/>
        <w:spacing w:after="0" w:line="240" w:lineRule="auto"/>
        <w:ind w:firstLine="567"/>
        <w:jc w:val="both"/>
        <w:rPr>
          <w:rFonts w:ascii="Times New Roman" w:hAnsi="Times New Roman"/>
          <w:bCs/>
        </w:rPr>
      </w:pPr>
      <w:r w:rsidRPr="00784136">
        <w:rPr>
          <w:rFonts w:ascii="Times New Roman" w:hAnsi="Times New Roman"/>
          <w:bCs/>
        </w:rPr>
        <w:t xml:space="preserve">13.3. Неотъемлемыми частями настоящего Договора являются: </w:t>
      </w:r>
    </w:p>
    <w:p w:rsidR="00BB48FE" w:rsidRDefault="00BB48FE" w:rsidP="00EC62D9">
      <w:pPr>
        <w:spacing w:after="0" w:line="240" w:lineRule="auto"/>
        <w:ind w:firstLine="600"/>
        <w:rPr>
          <w:rFonts w:ascii="Times New Roman" w:hAnsi="Times New Roman"/>
        </w:rPr>
      </w:pPr>
      <w:r w:rsidRPr="00784136">
        <w:rPr>
          <w:rFonts w:ascii="Times New Roman" w:hAnsi="Times New Roman"/>
          <w:bCs/>
        </w:rPr>
        <w:t xml:space="preserve">Приложение № 1 – </w:t>
      </w:r>
      <w:r w:rsidR="00AC33AB" w:rsidRPr="00784136">
        <w:rPr>
          <w:rFonts w:ascii="Times New Roman" w:hAnsi="Times New Roman"/>
        </w:rPr>
        <w:t>Спецификация поставляемого товара</w:t>
      </w:r>
      <w:r w:rsidRPr="00784136">
        <w:rPr>
          <w:rFonts w:ascii="Times New Roman" w:hAnsi="Times New Roman"/>
        </w:rPr>
        <w:t>.</w:t>
      </w:r>
    </w:p>
    <w:p w:rsidR="00BB48FE" w:rsidRPr="00784136" w:rsidRDefault="00BB48FE" w:rsidP="00EC62D9">
      <w:pPr>
        <w:autoSpaceDE w:val="0"/>
        <w:autoSpaceDN w:val="0"/>
        <w:adjustRightInd w:val="0"/>
        <w:spacing w:after="0" w:line="240" w:lineRule="auto"/>
        <w:jc w:val="both"/>
        <w:rPr>
          <w:rFonts w:ascii="Times New Roman" w:hAnsi="Times New Roman"/>
          <w:b/>
        </w:rPr>
      </w:pPr>
    </w:p>
    <w:p w:rsidR="00BB48FE" w:rsidRPr="00784136" w:rsidRDefault="00BB48FE" w:rsidP="00EC62D9">
      <w:pPr>
        <w:autoSpaceDE w:val="0"/>
        <w:autoSpaceDN w:val="0"/>
        <w:adjustRightInd w:val="0"/>
        <w:spacing w:after="0" w:line="240" w:lineRule="auto"/>
        <w:jc w:val="center"/>
        <w:rPr>
          <w:rFonts w:ascii="Times New Roman" w:hAnsi="Times New Roman"/>
          <w:b/>
        </w:rPr>
      </w:pPr>
      <w:r w:rsidRPr="00784136">
        <w:rPr>
          <w:rFonts w:ascii="Times New Roman" w:hAnsi="Times New Roman"/>
          <w:b/>
        </w:rPr>
        <w:t>14. Адреса, реквизиты и подписи Сторон</w:t>
      </w:r>
    </w:p>
    <w:p w:rsidR="00AC33AB" w:rsidRDefault="00AC33AB" w:rsidP="00EC62D9">
      <w:pPr>
        <w:pStyle w:val="a8"/>
        <w:spacing w:after="0" w:line="240" w:lineRule="auto"/>
        <w:ind w:left="0"/>
        <w:jc w:val="right"/>
        <w:rPr>
          <w:rFonts w:ascii="Times New Roman" w:hAnsi="Times New Roman"/>
        </w:rPr>
      </w:pPr>
    </w:p>
    <w:tbl>
      <w:tblPr>
        <w:tblW w:w="0" w:type="auto"/>
        <w:jc w:val="center"/>
        <w:tblLook w:val="04A0" w:firstRow="1" w:lastRow="0" w:firstColumn="1" w:lastColumn="0" w:noHBand="0" w:noVBand="1"/>
      </w:tblPr>
      <w:tblGrid>
        <w:gridCol w:w="5021"/>
        <w:gridCol w:w="5021"/>
      </w:tblGrid>
      <w:tr w:rsidR="00AC33AB" w:rsidRPr="00AC33AB" w:rsidTr="003E5A6F">
        <w:trPr>
          <w:jc w:val="center"/>
        </w:trPr>
        <w:tc>
          <w:tcPr>
            <w:tcW w:w="5021" w:type="dxa"/>
            <w:vAlign w:val="center"/>
            <w:hideMark/>
          </w:tcPr>
          <w:p w:rsidR="00AC33AB" w:rsidRPr="00AC33AB" w:rsidRDefault="00AC33AB" w:rsidP="00AC33AB">
            <w:pPr>
              <w:spacing w:after="0" w:line="240" w:lineRule="auto"/>
              <w:rPr>
                <w:rFonts w:ascii="Times New Roman" w:hAnsi="Times New Roman"/>
                <w:b/>
              </w:rPr>
            </w:pPr>
            <w:r w:rsidRPr="00AC33AB">
              <w:rPr>
                <w:rFonts w:ascii="Times New Roman" w:hAnsi="Times New Roman"/>
                <w:b/>
              </w:rPr>
              <w:t>Заказчик</w:t>
            </w:r>
          </w:p>
        </w:tc>
        <w:tc>
          <w:tcPr>
            <w:tcW w:w="5021" w:type="dxa"/>
            <w:vAlign w:val="center"/>
            <w:hideMark/>
          </w:tcPr>
          <w:p w:rsidR="00AC33AB" w:rsidRPr="00AC33AB" w:rsidRDefault="00AC33AB" w:rsidP="00AC33AB">
            <w:pPr>
              <w:spacing w:after="0" w:line="240" w:lineRule="auto"/>
              <w:rPr>
                <w:rFonts w:ascii="Times New Roman" w:hAnsi="Times New Roman"/>
                <w:b/>
              </w:rPr>
            </w:pPr>
            <w:r w:rsidRPr="00AC33AB">
              <w:rPr>
                <w:rFonts w:ascii="Times New Roman" w:hAnsi="Times New Roman"/>
                <w:b/>
              </w:rPr>
              <w:t>Поставщик</w:t>
            </w:r>
          </w:p>
        </w:tc>
      </w:tr>
      <w:tr w:rsidR="00AC33AB" w:rsidRPr="00AC33AB" w:rsidTr="003E5A6F">
        <w:trPr>
          <w:jc w:val="center"/>
        </w:trPr>
        <w:tc>
          <w:tcPr>
            <w:tcW w:w="5021" w:type="dxa"/>
            <w:hideMark/>
          </w:tcPr>
          <w:p w:rsidR="00AC33AB" w:rsidRPr="00AC33AB" w:rsidRDefault="00AC33AB" w:rsidP="00AC33AB">
            <w:pPr>
              <w:spacing w:after="0" w:line="240" w:lineRule="auto"/>
              <w:rPr>
                <w:rFonts w:ascii="Times New Roman" w:hAnsi="Times New Roman"/>
                <w:b/>
              </w:rPr>
            </w:pPr>
            <w:r w:rsidRPr="00AC33AB">
              <w:rPr>
                <w:rFonts w:ascii="Times New Roman" w:hAnsi="Times New Roman"/>
                <w:b/>
              </w:rPr>
              <w:t>ФГБОУ ВО «КНИТУ»</w:t>
            </w:r>
          </w:p>
        </w:tc>
        <w:tc>
          <w:tcPr>
            <w:tcW w:w="5021" w:type="dxa"/>
            <w:vAlign w:val="center"/>
            <w:hideMark/>
          </w:tcPr>
          <w:p w:rsidR="00AC33AB" w:rsidRPr="00AC33AB" w:rsidRDefault="00F75EEE" w:rsidP="00AC33AB">
            <w:pPr>
              <w:spacing w:after="0" w:line="240" w:lineRule="auto"/>
              <w:rPr>
                <w:rFonts w:ascii="Times New Roman" w:hAnsi="Times New Roman"/>
                <w:b/>
              </w:rPr>
            </w:pPr>
            <w:r>
              <w:rPr>
                <w:rFonts w:ascii="Times New Roman" w:hAnsi="Times New Roman"/>
                <w:b/>
              </w:rPr>
              <w:t>_______________________</w:t>
            </w:r>
          </w:p>
        </w:tc>
      </w:tr>
      <w:tr w:rsidR="00AC33AB" w:rsidRPr="00F75EEE" w:rsidTr="0097063F">
        <w:trPr>
          <w:trHeight w:val="509"/>
          <w:jc w:val="center"/>
        </w:trPr>
        <w:tc>
          <w:tcPr>
            <w:tcW w:w="5021" w:type="dxa"/>
          </w:tcPr>
          <w:p w:rsidR="00AC33AB" w:rsidRDefault="00AC33AB" w:rsidP="00AC33AB">
            <w:pPr>
              <w:spacing w:after="0" w:line="240" w:lineRule="auto"/>
              <w:rPr>
                <w:rFonts w:ascii="Times New Roman" w:hAnsi="Times New Roman"/>
              </w:rPr>
            </w:pPr>
          </w:p>
          <w:p w:rsidR="0097063F" w:rsidRPr="00AC33AB" w:rsidRDefault="0097063F" w:rsidP="0097063F">
            <w:pPr>
              <w:spacing w:after="0" w:line="240" w:lineRule="auto"/>
              <w:rPr>
                <w:rFonts w:ascii="Times New Roman" w:hAnsi="Times New Roman"/>
              </w:rPr>
            </w:pPr>
            <w:r w:rsidRPr="00AC33AB">
              <w:rPr>
                <w:rFonts w:ascii="Times New Roman" w:hAnsi="Times New Roman"/>
              </w:rPr>
              <w:t xml:space="preserve">Адрес: 420015, Республика Татарстан, </w:t>
            </w:r>
          </w:p>
          <w:p w:rsidR="0097063F" w:rsidRPr="00AC33AB" w:rsidRDefault="0097063F" w:rsidP="0097063F">
            <w:pPr>
              <w:spacing w:after="0" w:line="240" w:lineRule="auto"/>
              <w:rPr>
                <w:rFonts w:ascii="Times New Roman" w:hAnsi="Times New Roman"/>
              </w:rPr>
            </w:pPr>
            <w:r w:rsidRPr="00AC33AB">
              <w:rPr>
                <w:rFonts w:ascii="Times New Roman" w:hAnsi="Times New Roman"/>
              </w:rPr>
              <w:t>г. Казань, ул. К. Маркса, 68</w:t>
            </w:r>
          </w:p>
          <w:p w:rsidR="00AC33AB" w:rsidRPr="00AC33AB" w:rsidRDefault="00AC33AB" w:rsidP="00AC33AB">
            <w:pPr>
              <w:spacing w:after="0" w:line="240" w:lineRule="auto"/>
              <w:rPr>
                <w:rFonts w:ascii="Times New Roman" w:hAnsi="Times New Roman"/>
              </w:rPr>
            </w:pPr>
            <w:r w:rsidRPr="00AC33AB">
              <w:rPr>
                <w:rFonts w:ascii="Times New Roman" w:hAnsi="Times New Roman"/>
              </w:rPr>
              <w:t>ОГРН 1021602854965</w:t>
            </w:r>
          </w:p>
          <w:p w:rsidR="00AC33AB" w:rsidRPr="00AC33AB" w:rsidRDefault="00AC33AB" w:rsidP="00AC33AB">
            <w:pPr>
              <w:spacing w:after="0" w:line="240" w:lineRule="auto"/>
              <w:rPr>
                <w:rFonts w:ascii="Times New Roman" w:hAnsi="Times New Roman"/>
              </w:rPr>
            </w:pPr>
            <w:r w:rsidRPr="00AC33AB">
              <w:rPr>
                <w:rFonts w:ascii="Times New Roman" w:hAnsi="Times New Roman"/>
              </w:rPr>
              <w:t>ИНН 1655018804</w:t>
            </w:r>
            <w:r w:rsidR="0097063F">
              <w:rPr>
                <w:rFonts w:ascii="Times New Roman" w:hAnsi="Times New Roman"/>
              </w:rPr>
              <w:t xml:space="preserve">    </w:t>
            </w:r>
            <w:r w:rsidRPr="00AC33AB">
              <w:rPr>
                <w:rFonts w:ascii="Times New Roman" w:hAnsi="Times New Roman"/>
              </w:rPr>
              <w:t>КПП 165501001</w:t>
            </w:r>
          </w:p>
          <w:p w:rsidR="00AC33AB" w:rsidRPr="00AC33AB" w:rsidRDefault="00AC33AB" w:rsidP="00AC33AB">
            <w:pPr>
              <w:spacing w:after="0" w:line="240" w:lineRule="auto"/>
              <w:rPr>
                <w:rFonts w:ascii="Times New Roman" w:hAnsi="Times New Roman"/>
              </w:rPr>
            </w:pPr>
            <w:r w:rsidRPr="00AC33AB">
              <w:rPr>
                <w:rFonts w:ascii="Times New Roman" w:hAnsi="Times New Roman"/>
              </w:rPr>
              <w:t xml:space="preserve">Корреспондентский счёт: 40102810445370000079 </w:t>
            </w:r>
          </w:p>
          <w:p w:rsidR="00AC33AB" w:rsidRPr="00AC33AB" w:rsidRDefault="00AC33AB" w:rsidP="00AC33AB">
            <w:pPr>
              <w:spacing w:after="0" w:line="240" w:lineRule="auto"/>
              <w:rPr>
                <w:rFonts w:ascii="Times New Roman" w:hAnsi="Times New Roman"/>
              </w:rPr>
            </w:pPr>
            <w:r w:rsidRPr="00AC33AB">
              <w:rPr>
                <w:rFonts w:ascii="Times New Roman" w:hAnsi="Times New Roman"/>
              </w:rPr>
              <w:t>Казначейский счет: 0321 4643 0000 0001 1100</w:t>
            </w:r>
          </w:p>
          <w:p w:rsidR="0097063F" w:rsidRDefault="00AC33AB" w:rsidP="00AC33AB">
            <w:pPr>
              <w:spacing w:after="0" w:line="240" w:lineRule="auto"/>
              <w:rPr>
                <w:rFonts w:ascii="Times New Roman" w:hAnsi="Times New Roman"/>
              </w:rPr>
            </w:pPr>
            <w:r w:rsidRPr="00AC33AB">
              <w:rPr>
                <w:rFonts w:ascii="Times New Roman" w:hAnsi="Times New Roman"/>
              </w:rPr>
              <w:t xml:space="preserve">УФК по Республике Татарстан </w:t>
            </w:r>
          </w:p>
          <w:p w:rsidR="00AC33AB" w:rsidRPr="00AC33AB" w:rsidRDefault="00AC33AB" w:rsidP="00AC33AB">
            <w:pPr>
              <w:spacing w:after="0" w:line="240" w:lineRule="auto"/>
              <w:rPr>
                <w:rFonts w:ascii="Times New Roman" w:hAnsi="Times New Roman"/>
              </w:rPr>
            </w:pPr>
            <w:r w:rsidRPr="00AC33AB">
              <w:rPr>
                <w:rFonts w:ascii="Times New Roman" w:hAnsi="Times New Roman"/>
              </w:rPr>
              <w:t>(л/счет № 20116У24790)</w:t>
            </w:r>
          </w:p>
          <w:p w:rsidR="00AC33AB" w:rsidRPr="00AC33AB" w:rsidRDefault="00AC33AB" w:rsidP="00AC33AB">
            <w:pPr>
              <w:spacing w:after="0" w:line="240" w:lineRule="auto"/>
              <w:rPr>
                <w:rFonts w:ascii="Times New Roman" w:hAnsi="Times New Roman"/>
              </w:rPr>
            </w:pPr>
            <w:r w:rsidRPr="00AC33AB">
              <w:rPr>
                <w:rFonts w:ascii="Times New Roman" w:hAnsi="Times New Roman"/>
              </w:rPr>
              <w:t>Отделение НБ Республики Татарстан Банка Росси</w:t>
            </w:r>
            <w:r w:rsidR="0097063F">
              <w:rPr>
                <w:rFonts w:ascii="Times New Roman" w:hAnsi="Times New Roman"/>
              </w:rPr>
              <w:t xml:space="preserve">и/ УФК по Республике Татарстан </w:t>
            </w:r>
            <w:r w:rsidRPr="00AC33AB">
              <w:rPr>
                <w:rFonts w:ascii="Times New Roman" w:hAnsi="Times New Roman"/>
              </w:rPr>
              <w:t>г. Казань</w:t>
            </w:r>
          </w:p>
          <w:p w:rsidR="00AC33AB" w:rsidRDefault="00AC33AB" w:rsidP="00AC33AB">
            <w:pPr>
              <w:spacing w:after="0" w:line="240" w:lineRule="auto"/>
              <w:rPr>
                <w:rFonts w:ascii="Times New Roman" w:hAnsi="Times New Roman"/>
              </w:rPr>
            </w:pPr>
            <w:r w:rsidRPr="00AC33AB">
              <w:rPr>
                <w:rFonts w:ascii="Times New Roman" w:hAnsi="Times New Roman"/>
              </w:rPr>
              <w:t>БИК 019205400</w:t>
            </w:r>
          </w:p>
          <w:p w:rsidR="00AC33AB" w:rsidRPr="00AC33AB" w:rsidRDefault="00AC33AB" w:rsidP="00AC33AB">
            <w:pPr>
              <w:spacing w:after="0" w:line="240" w:lineRule="auto"/>
              <w:rPr>
                <w:rFonts w:ascii="Times New Roman" w:hAnsi="Times New Roman"/>
              </w:rPr>
            </w:pPr>
            <w:r w:rsidRPr="00AC33AB">
              <w:rPr>
                <w:rFonts w:ascii="Times New Roman" w:hAnsi="Times New Roman"/>
              </w:rPr>
              <w:t>Тел./факс: +7 (843) 231-42-</w:t>
            </w:r>
            <w:r w:rsidR="00B00DE2">
              <w:rPr>
                <w:rFonts w:ascii="Times New Roman" w:hAnsi="Times New Roman"/>
              </w:rPr>
              <w:t>37</w:t>
            </w:r>
          </w:p>
          <w:p w:rsidR="00AC33AB" w:rsidRPr="00F75EEE" w:rsidRDefault="00AC33AB" w:rsidP="00AC33AB">
            <w:pPr>
              <w:spacing w:after="0" w:line="240" w:lineRule="auto"/>
              <w:rPr>
                <w:rFonts w:ascii="Times New Roman" w:hAnsi="Times New Roman"/>
              </w:rPr>
            </w:pPr>
            <w:r w:rsidRPr="00AC33AB">
              <w:rPr>
                <w:rFonts w:ascii="Times New Roman" w:hAnsi="Times New Roman"/>
                <w:lang w:val="en-US"/>
              </w:rPr>
              <w:t>E</w:t>
            </w:r>
            <w:r w:rsidRPr="00AC33AB">
              <w:rPr>
                <w:rFonts w:ascii="Times New Roman" w:hAnsi="Times New Roman"/>
              </w:rPr>
              <w:t>-</w:t>
            </w:r>
            <w:r w:rsidRPr="00AC33AB">
              <w:rPr>
                <w:rFonts w:ascii="Times New Roman" w:hAnsi="Times New Roman"/>
                <w:lang w:val="en-US"/>
              </w:rPr>
              <w:t>mail</w:t>
            </w:r>
            <w:r w:rsidRPr="00AC33AB">
              <w:rPr>
                <w:rFonts w:ascii="Times New Roman" w:hAnsi="Times New Roman"/>
              </w:rPr>
              <w:t xml:space="preserve">: </w:t>
            </w:r>
            <w:r w:rsidR="00F75EEE">
              <w:rPr>
                <w:rFonts w:ascii="Times New Roman" w:hAnsi="Times New Roman"/>
              </w:rPr>
              <w:t>___________________________</w:t>
            </w:r>
          </w:p>
          <w:p w:rsidR="00AC33AB" w:rsidRPr="00AC33AB" w:rsidRDefault="00AC33AB" w:rsidP="00AC33AB">
            <w:pPr>
              <w:spacing w:after="0" w:line="240" w:lineRule="auto"/>
              <w:rPr>
                <w:rFonts w:ascii="Times New Roman" w:hAnsi="Times New Roman"/>
              </w:rPr>
            </w:pPr>
          </w:p>
        </w:tc>
        <w:tc>
          <w:tcPr>
            <w:tcW w:w="5021" w:type="dxa"/>
            <w:hideMark/>
          </w:tcPr>
          <w:p w:rsidR="0097063F" w:rsidRDefault="0097063F" w:rsidP="0097063F">
            <w:pPr>
              <w:spacing w:after="0" w:line="240" w:lineRule="auto"/>
              <w:rPr>
                <w:rFonts w:ascii="Times New Roman" w:hAnsi="Times New Roman"/>
                <w:spacing w:val="-6"/>
                <w:kern w:val="22"/>
              </w:rPr>
            </w:pPr>
          </w:p>
          <w:p w:rsidR="00AC33AB" w:rsidRPr="0097063F" w:rsidRDefault="00AC33AB" w:rsidP="0097063F">
            <w:pPr>
              <w:spacing w:after="0" w:line="240" w:lineRule="auto"/>
              <w:rPr>
                <w:rFonts w:ascii="Times New Roman" w:hAnsi="Times New Roman"/>
                <w:lang w:val="en-US"/>
              </w:rPr>
            </w:pPr>
          </w:p>
          <w:p w:rsidR="00AC33AB" w:rsidRPr="00AC33AB" w:rsidRDefault="00AC33AB" w:rsidP="0097063F">
            <w:pPr>
              <w:spacing w:after="0" w:line="240" w:lineRule="auto"/>
              <w:rPr>
                <w:rFonts w:ascii="Times New Roman" w:hAnsi="Times New Roman"/>
                <w:lang w:val="en-US"/>
              </w:rPr>
            </w:pPr>
          </w:p>
        </w:tc>
      </w:tr>
      <w:tr w:rsidR="00AC33AB" w:rsidRPr="00AC33AB" w:rsidTr="003E5A6F">
        <w:trPr>
          <w:jc w:val="center"/>
        </w:trPr>
        <w:tc>
          <w:tcPr>
            <w:tcW w:w="5021" w:type="dxa"/>
          </w:tcPr>
          <w:p w:rsidR="00AC33AB" w:rsidRPr="00AC33AB" w:rsidRDefault="00AC33AB" w:rsidP="00AC33AB">
            <w:pPr>
              <w:spacing w:after="0" w:line="240" w:lineRule="auto"/>
              <w:rPr>
                <w:rFonts w:ascii="Times New Roman" w:hAnsi="Times New Roman"/>
                <w:lang w:val="en-US"/>
              </w:rPr>
            </w:pPr>
          </w:p>
          <w:p w:rsidR="00AC33AB" w:rsidRPr="00AC33AB" w:rsidRDefault="00AC33AB" w:rsidP="00AC33AB">
            <w:pPr>
              <w:spacing w:after="0" w:line="240" w:lineRule="auto"/>
              <w:rPr>
                <w:rFonts w:ascii="Times New Roman" w:hAnsi="Times New Roman"/>
              </w:rPr>
            </w:pPr>
            <w:r w:rsidRPr="00AC33AB">
              <w:rPr>
                <w:rFonts w:ascii="Times New Roman" w:hAnsi="Times New Roman"/>
              </w:rPr>
              <w:t>От Заказчика</w:t>
            </w:r>
          </w:p>
        </w:tc>
        <w:tc>
          <w:tcPr>
            <w:tcW w:w="5021" w:type="dxa"/>
          </w:tcPr>
          <w:p w:rsidR="00AC33AB" w:rsidRPr="00AC33AB" w:rsidRDefault="00AC33AB" w:rsidP="00AC33AB">
            <w:pPr>
              <w:spacing w:after="0" w:line="240" w:lineRule="auto"/>
              <w:rPr>
                <w:rFonts w:ascii="Times New Roman" w:hAnsi="Times New Roman"/>
              </w:rPr>
            </w:pPr>
          </w:p>
          <w:p w:rsidR="00AC33AB" w:rsidRPr="00AC33AB" w:rsidRDefault="00AC33AB" w:rsidP="00AC33AB">
            <w:pPr>
              <w:spacing w:after="0" w:line="240" w:lineRule="auto"/>
              <w:rPr>
                <w:rFonts w:ascii="Times New Roman" w:hAnsi="Times New Roman"/>
              </w:rPr>
            </w:pPr>
            <w:r w:rsidRPr="00AC33AB">
              <w:rPr>
                <w:rFonts w:ascii="Times New Roman" w:hAnsi="Times New Roman"/>
              </w:rPr>
              <w:t>От Поставщика</w:t>
            </w:r>
          </w:p>
        </w:tc>
      </w:tr>
      <w:tr w:rsidR="00AC33AB" w:rsidRPr="00AC33AB" w:rsidTr="003E5A6F">
        <w:trPr>
          <w:trHeight w:val="189"/>
          <w:jc w:val="center"/>
        </w:trPr>
        <w:tc>
          <w:tcPr>
            <w:tcW w:w="5021" w:type="dxa"/>
          </w:tcPr>
          <w:p w:rsidR="00AC33AB" w:rsidRPr="00AC33AB" w:rsidRDefault="00AC33AB" w:rsidP="00AC33AB">
            <w:pPr>
              <w:spacing w:after="0" w:line="240" w:lineRule="auto"/>
              <w:rPr>
                <w:rFonts w:ascii="Times New Roman" w:hAnsi="Times New Roman"/>
              </w:rPr>
            </w:pPr>
          </w:p>
          <w:p w:rsidR="00AC33AB" w:rsidRPr="00AC33AB" w:rsidRDefault="00AD7C08" w:rsidP="00AC33AB">
            <w:pPr>
              <w:spacing w:after="0" w:line="240" w:lineRule="auto"/>
              <w:rPr>
                <w:rFonts w:ascii="Times New Roman" w:hAnsi="Times New Roman"/>
              </w:rPr>
            </w:pPr>
            <w:r w:rsidRPr="00BD106F">
              <w:rPr>
                <w:rFonts w:ascii="Times New Roman" w:hAnsi="Times New Roman"/>
              </w:rPr>
              <w:t xml:space="preserve">__________________ </w:t>
            </w:r>
            <w:r w:rsidR="00AC33AB" w:rsidRPr="00AC33AB">
              <w:rPr>
                <w:rFonts w:ascii="Times New Roman" w:hAnsi="Times New Roman"/>
              </w:rPr>
              <w:t xml:space="preserve">/ </w:t>
            </w:r>
            <w:r w:rsidR="00F75EEE">
              <w:rPr>
                <w:rFonts w:ascii="Times New Roman" w:hAnsi="Times New Roman"/>
              </w:rPr>
              <w:t>_________________</w:t>
            </w:r>
            <w:r w:rsidR="00AC33AB" w:rsidRPr="00AC33AB">
              <w:rPr>
                <w:rFonts w:ascii="Times New Roman" w:hAnsi="Times New Roman"/>
              </w:rPr>
              <w:t>/</w:t>
            </w:r>
          </w:p>
        </w:tc>
        <w:tc>
          <w:tcPr>
            <w:tcW w:w="5021" w:type="dxa"/>
          </w:tcPr>
          <w:p w:rsidR="00AC33AB" w:rsidRPr="00AC33AB" w:rsidRDefault="00AC33AB" w:rsidP="00AC33AB">
            <w:pPr>
              <w:spacing w:after="0" w:line="240" w:lineRule="auto"/>
              <w:rPr>
                <w:rFonts w:ascii="Times New Roman" w:hAnsi="Times New Roman"/>
              </w:rPr>
            </w:pPr>
          </w:p>
          <w:p w:rsidR="00AC33AB" w:rsidRPr="00AC33AB" w:rsidRDefault="00AD7C08" w:rsidP="0097063F">
            <w:pPr>
              <w:spacing w:after="0" w:line="240" w:lineRule="auto"/>
              <w:rPr>
                <w:rFonts w:ascii="Times New Roman" w:hAnsi="Times New Roman"/>
              </w:rPr>
            </w:pPr>
            <w:r w:rsidRPr="00BD106F">
              <w:rPr>
                <w:rFonts w:ascii="Times New Roman" w:hAnsi="Times New Roman"/>
              </w:rPr>
              <w:t xml:space="preserve">__________________ </w:t>
            </w:r>
            <w:r w:rsidR="00AC33AB" w:rsidRPr="00AC33AB">
              <w:rPr>
                <w:rFonts w:ascii="Times New Roman" w:hAnsi="Times New Roman"/>
              </w:rPr>
              <w:t xml:space="preserve">/ </w:t>
            </w:r>
            <w:r w:rsidR="00F75EEE">
              <w:rPr>
                <w:rFonts w:ascii="Times New Roman" w:hAnsi="Times New Roman"/>
              </w:rPr>
              <w:t>__________________</w:t>
            </w:r>
            <w:r w:rsidR="00AC33AB" w:rsidRPr="00AC33AB">
              <w:rPr>
                <w:rFonts w:ascii="Times New Roman" w:hAnsi="Times New Roman"/>
              </w:rPr>
              <w:t xml:space="preserve"> /</w:t>
            </w:r>
          </w:p>
        </w:tc>
      </w:tr>
      <w:tr w:rsidR="00AC33AB" w:rsidRPr="00AC33AB" w:rsidTr="003E5A6F">
        <w:trPr>
          <w:trHeight w:val="60"/>
          <w:jc w:val="center"/>
        </w:trPr>
        <w:tc>
          <w:tcPr>
            <w:tcW w:w="5021" w:type="dxa"/>
            <w:hideMark/>
          </w:tcPr>
          <w:p w:rsidR="00AC33AB" w:rsidRPr="00AC33AB" w:rsidRDefault="00AC33AB" w:rsidP="00AC33AB">
            <w:pPr>
              <w:spacing w:after="0" w:line="240" w:lineRule="auto"/>
              <w:rPr>
                <w:rFonts w:ascii="Times New Roman" w:hAnsi="Times New Roman"/>
              </w:rPr>
            </w:pPr>
            <w:r w:rsidRPr="00AC33AB">
              <w:rPr>
                <w:rFonts w:ascii="Times New Roman" w:hAnsi="Times New Roman"/>
              </w:rPr>
              <w:t>М.П.</w:t>
            </w:r>
          </w:p>
        </w:tc>
        <w:tc>
          <w:tcPr>
            <w:tcW w:w="5021" w:type="dxa"/>
            <w:hideMark/>
          </w:tcPr>
          <w:p w:rsidR="00AC33AB" w:rsidRPr="00AC33AB" w:rsidRDefault="00AC33AB" w:rsidP="00AC33AB">
            <w:pPr>
              <w:spacing w:after="0" w:line="240" w:lineRule="auto"/>
              <w:rPr>
                <w:rFonts w:ascii="Times New Roman" w:hAnsi="Times New Roman"/>
              </w:rPr>
            </w:pPr>
            <w:r w:rsidRPr="00AC33AB">
              <w:rPr>
                <w:rFonts w:ascii="Times New Roman" w:hAnsi="Times New Roman"/>
              </w:rPr>
              <w:t>М.П.</w:t>
            </w:r>
          </w:p>
        </w:tc>
      </w:tr>
    </w:tbl>
    <w:p w:rsidR="00AC33AB" w:rsidRPr="00784136" w:rsidRDefault="00AC33AB" w:rsidP="00EC62D9">
      <w:pPr>
        <w:pStyle w:val="a8"/>
        <w:spacing w:after="0" w:line="240" w:lineRule="auto"/>
        <w:ind w:left="0"/>
        <w:jc w:val="right"/>
        <w:rPr>
          <w:rFonts w:ascii="Times New Roman" w:hAnsi="Times New Roman"/>
        </w:rPr>
      </w:pPr>
    </w:p>
    <w:p w:rsidR="00BB48FE" w:rsidRPr="00784136" w:rsidRDefault="00BB48FE" w:rsidP="00EC62D9">
      <w:pPr>
        <w:pStyle w:val="a8"/>
        <w:spacing w:after="0" w:line="240" w:lineRule="auto"/>
        <w:ind w:left="0"/>
        <w:jc w:val="right"/>
        <w:rPr>
          <w:rFonts w:ascii="Times New Roman" w:hAnsi="Times New Roman"/>
        </w:rPr>
        <w:sectPr w:rsidR="00BB48FE" w:rsidRPr="00784136" w:rsidSect="006D452A">
          <w:footerReference w:type="even" r:id="rId8"/>
          <w:footerReference w:type="default" r:id="rId9"/>
          <w:headerReference w:type="first" r:id="rId10"/>
          <w:footerReference w:type="first" r:id="rId11"/>
          <w:footnotePr>
            <w:numRestart w:val="eachPage"/>
          </w:footnotePr>
          <w:pgSz w:w="11905" w:h="16837"/>
          <w:pgMar w:top="567" w:right="567" w:bottom="567" w:left="1134" w:header="426" w:footer="487" w:gutter="0"/>
          <w:cols w:space="720"/>
          <w:titlePg/>
          <w:docGrid w:linePitch="240" w:charSpace="36864"/>
        </w:sectPr>
      </w:pPr>
    </w:p>
    <w:p w:rsidR="00BB48FE" w:rsidRPr="00784136" w:rsidRDefault="00BB48FE" w:rsidP="009C3FEF">
      <w:pPr>
        <w:pStyle w:val="a8"/>
        <w:spacing w:after="0" w:line="240" w:lineRule="auto"/>
        <w:ind w:left="0"/>
        <w:jc w:val="right"/>
        <w:rPr>
          <w:rFonts w:ascii="Times New Roman" w:hAnsi="Times New Roman"/>
        </w:rPr>
      </w:pPr>
      <w:r w:rsidRPr="00784136">
        <w:rPr>
          <w:rFonts w:ascii="Times New Roman" w:hAnsi="Times New Roman"/>
        </w:rPr>
        <w:lastRenderedPageBreak/>
        <w:t>Приложение № 1</w:t>
      </w:r>
    </w:p>
    <w:p w:rsidR="00C5053D" w:rsidRDefault="00BB48FE" w:rsidP="009C3FEF">
      <w:pPr>
        <w:spacing w:after="0" w:line="240" w:lineRule="auto"/>
        <w:jc w:val="right"/>
        <w:rPr>
          <w:rFonts w:ascii="Times New Roman" w:hAnsi="Times New Roman"/>
        </w:rPr>
      </w:pPr>
      <w:r w:rsidRPr="00784136">
        <w:rPr>
          <w:rFonts w:ascii="Times New Roman" w:hAnsi="Times New Roman"/>
        </w:rPr>
        <w:t xml:space="preserve">                                                                             </w:t>
      </w:r>
      <w:r w:rsidRPr="00784136">
        <w:rPr>
          <w:rFonts w:ascii="Times New Roman" w:hAnsi="Times New Roman"/>
        </w:rPr>
        <w:tab/>
      </w:r>
      <w:r w:rsidRPr="00784136">
        <w:rPr>
          <w:rFonts w:ascii="Times New Roman" w:hAnsi="Times New Roman"/>
        </w:rPr>
        <w:tab/>
      </w:r>
      <w:r w:rsidRPr="00784136">
        <w:rPr>
          <w:rFonts w:ascii="Times New Roman" w:hAnsi="Times New Roman"/>
        </w:rPr>
        <w:tab/>
      </w:r>
      <w:r w:rsidRPr="00784136">
        <w:rPr>
          <w:rFonts w:ascii="Times New Roman" w:hAnsi="Times New Roman"/>
        </w:rPr>
        <w:tab/>
      </w:r>
      <w:r w:rsidRPr="00784136">
        <w:rPr>
          <w:rFonts w:ascii="Times New Roman" w:hAnsi="Times New Roman"/>
        </w:rPr>
        <w:tab/>
      </w:r>
      <w:r w:rsidRPr="00784136">
        <w:rPr>
          <w:rFonts w:ascii="Times New Roman" w:hAnsi="Times New Roman"/>
        </w:rPr>
        <w:tab/>
        <w:t xml:space="preserve">       к   договору на поставку товара </w:t>
      </w:r>
    </w:p>
    <w:p w:rsidR="00C5053D" w:rsidRDefault="00C5053D" w:rsidP="009C3FEF">
      <w:pPr>
        <w:spacing w:after="0" w:line="240" w:lineRule="auto"/>
        <w:jc w:val="right"/>
        <w:rPr>
          <w:rFonts w:ascii="Times New Roman" w:hAnsi="Times New Roman"/>
        </w:rPr>
      </w:pPr>
      <w:r>
        <w:rPr>
          <w:rFonts w:ascii="Times New Roman" w:hAnsi="Times New Roman"/>
        </w:rPr>
        <w:t>№ ________________________</w:t>
      </w:r>
    </w:p>
    <w:p w:rsidR="00BB48FE" w:rsidRDefault="00BB48FE" w:rsidP="009C3FEF">
      <w:pPr>
        <w:spacing w:after="0" w:line="240" w:lineRule="auto"/>
        <w:jc w:val="right"/>
        <w:rPr>
          <w:rFonts w:ascii="Times New Roman" w:hAnsi="Times New Roman"/>
        </w:rPr>
      </w:pPr>
      <w:r w:rsidRPr="00784136">
        <w:rPr>
          <w:rFonts w:ascii="Times New Roman" w:hAnsi="Times New Roman"/>
        </w:rPr>
        <w:t>от «__» ________ 20</w:t>
      </w:r>
      <w:r w:rsidR="00AC33AB">
        <w:rPr>
          <w:rFonts w:ascii="Times New Roman" w:hAnsi="Times New Roman"/>
        </w:rPr>
        <w:t>2</w:t>
      </w:r>
      <w:r w:rsidR="00F75EEE">
        <w:rPr>
          <w:rFonts w:ascii="Times New Roman" w:hAnsi="Times New Roman"/>
        </w:rPr>
        <w:t>_</w:t>
      </w:r>
      <w:r w:rsidRPr="00784136">
        <w:rPr>
          <w:rFonts w:ascii="Times New Roman" w:hAnsi="Times New Roman"/>
        </w:rPr>
        <w:t xml:space="preserve"> г.</w:t>
      </w:r>
    </w:p>
    <w:p w:rsidR="007A76A2" w:rsidRPr="00784136" w:rsidRDefault="007A76A2" w:rsidP="00EC62D9">
      <w:pPr>
        <w:spacing w:after="0" w:line="240" w:lineRule="auto"/>
        <w:jc w:val="right"/>
        <w:rPr>
          <w:rFonts w:ascii="Times New Roman" w:hAnsi="Times New Roman"/>
        </w:rPr>
      </w:pPr>
    </w:p>
    <w:p w:rsidR="00BB48FE" w:rsidRPr="00784136" w:rsidRDefault="00BB48FE" w:rsidP="00EC62D9">
      <w:pPr>
        <w:autoSpaceDE w:val="0"/>
        <w:autoSpaceDN w:val="0"/>
        <w:adjustRightInd w:val="0"/>
        <w:spacing w:after="0" w:line="240" w:lineRule="auto"/>
        <w:jc w:val="center"/>
        <w:rPr>
          <w:rFonts w:ascii="Times New Roman" w:hAnsi="Times New Roman"/>
          <w:b/>
          <w:bCs/>
        </w:rPr>
      </w:pPr>
      <w:r w:rsidRPr="00784136">
        <w:rPr>
          <w:rFonts w:ascii="Times New Roman" w:hAnsi="Times New Roman"/>
          <w:b/>
          <w:bCs/>
        </w:rPr>
        <w:t>СПЕЦИФИКАЦИЯ ПОСТАВЛЯЕМОГО ТОВАРА</w:t>
      </w:r>
    </w:p>
    <w:p w:rsidR="00B00DE2" w:rsidRDefault="00B00DE2" w:rsidP="00B00DE2">
      <w:pPr>
        <w:spacing w:after="0" w:line="240" w:lineRule="auto"/>
        <w:jc w:val="both"/>
        <w:rPr>
          <w:rFonts w:eastAsia="Calibri"/>
          <w:sz w:val="16"/>
          <w:szCs w:val="20"/>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5956"/>
        <w:gridCol w:w="2268"/>
        <w:gridCol w:w="567"/>
        <w:gridCol w:w="712"/>
        <w:gridCol w:w="1131"/>
        <w:gridCol w:w="1275"/>
      </w:tblGrid>
      <w:tr w:rsidR="00B00DE2" w:rsidRPr="00955AEB" w:rsidTr="005114E9">
        <w:trPr>
          <w:trHeight w:val="114"/>
          <w:jc w:val="center"/>
        </w:trPr>
        <w:tc>
          <w:tcPr>
            <w:tcW w:w="560" w:type="dxa"/>
            <w:shd w:val="clear" w:color="auto" w:fill="auto"/>
            <w:vAlign w:val="center"/>
          </w:tcPr>
          <w:p w:rsidR="00B00DE2" w:rsidRPr="00955AEB" w:rsidRDefault="00B00DE2" w:rsidP="0031511B">
            <w:pPr>
              <w:spacing w:after="0" w:line="240" w:lineRule="auto"/>
              <w:jc w:val="center"/>
              <w:rPr>
                <w:rFonts w:ascii="Times New Roman" w:eastAsia="Calibri" w:hAnsi="Times New Roman"/>
                <w:b/>
                <w:spacing w:val="-4"/>
                <w:sz w:val="16"/>
                <w:szCs w:val="16"/>
              </w:rPr>
            </w:pPr>
            <w:r w:rsidRPr="00955AEB">
              <w:rPr>
                <w:rFonts w:ascii="Times New Roman" w:eastAsia="Calibri" w:hAnsi="Times New Roman"/>
                <w:b/>
                <w:spacing w:val="-4"/>
                <w:sz w:val="16"/>
                <w:szCs w:val="16"/>
              </w:rPr>
              <w:t>№ поз.</w:t>
            </w:r>
          </w:p>
        </w:tc>
        <w:tc>
          <w:tcPr>
            <w:tcW w:w="5956" w:type="dxa"/>
            <w:shd w:val="clear" w:color="auto" w:fill="auto"/>
            <w:vAlign w:val="center"/>
          </w:tcPr>
          <w:p w:rsidR="00B00DE2" w:rsidRPr="00955AEB" w:rsidRDefault="00B00DE2" w:rsidP="0031511B">
            <w:pPr>
              <w:spacing w:after="0" w:line="240" w:lineRule="auto"/>
              <w:jc w:val="center"/>
              <w:rPr>
                <w:rFonts w:ascii="Times New Roman" w:eastAsia="Calibri" w:hAnsi="Times New Roman"/>
                <w:b/>
                <w:sz w:val="16"/>
                <w:szCs w:val="16"/>
              </w:rPr>
            </w:pPr>
            <w:r w:rsidRPr="00955AEB">
              <w:rPr>
                <w:rFonts w:ascii="Times New Roman" w:eastAsia="Calibri" w:hAnsi="Times New Roman"/>
                <w:b/>
                <w:sz w:val="16"/>
                <w:szCs w:val="16"/>
              </w:rPr>
              <w:t>Наименование товара</w:t>
            </w:r>
          </w:p>
        </w:tc>
        <w:tc>
          <w:tcPr>
            <w:tcW w:w="2268" w:type="dxa"/>
            <w:shd w:val="clear" w:color="auto" w:fill="auto"/>
            <w:vAlign w:val="center"/>
          </w:tcPr>
          <w:p w:rsidR="00B00DE2" w:rsidRPr="00955AEB" w:rsidRDefault="00B00DE2" w:rsidP="0031511B">
            <w:pPr>
              <w:spacing w:after="0" w:line="240" w:lineRule="auto"/>
              <w:jc w:val="center"/>
              <w:rPr>
                <w:rFonts w:ascii="Times New Roman" w:eastAsia="Calibri" w:hAnsi="Times New Roman"/>
                <w:b/>
                <w:sz w:val="16"/>
                <w:szCs w:val="16"/>
              </w:rPr>
            </w:pPr>
            <w:r w:rsidRPr="00955AEB">
              <w:rPr>
                <w:rFonts w:ascii="Times New Roman" w:eastAsia="Calibri" w:hAnsi="Times New Roman"/>
                <w:b/>
                <w:sz w:val="16"/>
                <w:szCs w:val="16"/>
              </w:rPr>
              <w:t>Функциональные, технические, качественные характеристики товара</w:t>
            </w:r>
          </w:p>
        </w:tc>
        <w:tc>
          <w:tcPr>
            <w:tcW w:w="567" w:type="dxa"/>
            <w:shd w:val="clear" w:color="auto" w:fill="auto"/>
            <w:vAlign w:val="center"/>
          </w:tcPr>
          <w:p w:rsidR="00B00DE2" w:rsidRPr="00955AEB" w:rsidRDefault="00B00DE2" w:rsidP="0031511B">
            <w:pPr>
              <w:spacing w:after="0" w:line="240" w:lineRule="auto"/>
              <w:jc w:val="center"/>
              <w:rPr>
                <w:rFonts w:ascii="Times New Roman" w:eastAsia="Calibri" w:hAnsi="Times New Roman"/>
                <w:b/>
                <w:sz w:val="16"/>
                <w:szCs w:val="16"/>
              </w:rPr>
            </w:pPr>
            <w:r w:rsidRPr="00955AEB">
              <w:rPr>
                <w:rFonts w:ascii="Times New Roman" w:hAnsi="Times New Roman"/>
                <w:b/>
                <w:bCs/>
                <w:sz w:val="16"/>
                <w:szCs w:val="16"/>
              </w:rPr>
              <w:t>Ед. изм.</w:t>
            </w:r>
          </w:p>
        </w:tc>
        <w:tc>
          <w:tcPr>
            <w:tcW w:w="712" w:type="dxa"/>
            <w:shd w:val="clear" w:color="auto" w:fill="auto"/>
            <w:vAlign w:val="center"/>
          </w:tcPr>
          <w:p w:rsidR="00B00DE2" w:rsidRPr="00955AEB" w:rsidRDefault="00B00DE2" w:rsidP="0031511B">
            <w:pPr>
              <w:spacing w:after="0" w:line="240" w:lineRule="auto"/>
              <w:jc w:val="center"/>
              <w:rPr>
                <w:rFonts w:ascii="Times New Roman" w:eastAsia="Calibri" w:hAnsi="Times New Roman"/>
                <w:b/>
                <w:sz w:val="16"/>
                <w:szCs w:val="16"/>
              </w:rPr>
            </w:pPr>
            <w:r w:rsidRPr="00955AEB">
              <w:rPr>
                <w:rFonts w:ascii="Times New Roman" w:eastAsia="Calibri" w:hAnsi="Times New Roman"/>
                <w:b/>
                <w:sz w:val="16"/>
                <w:szCs w:val="16"/>
              </w:rPr>
              <w:t>Кол-во</w:t>
            </w:r>
          </w:p>
        </w:tc>
        <w:tc>
          <w:tcPr>
            <w:tcW w:w="1131" w:type="dxa"/>
            <w:vAlign w:val="center"/>
          </w:tcPr>
          <w:p w:rsidR="00B00DE2" w:rsidRPr="00955AEB" w:rsidRDefault="00B00DE2" w:rsidP="0031511B">
            <w:pPr>
              <w:spacing w:after="0" w:line="240" w:lineRule="auto"/>
              <w:jc w:val="center"/>
              <w:rPr>
                <w:rFonts w:ascii="Times New Roman" w:eastAsia="Calibri" w:hAnsi="Times New Roman"/>
                <w:b/>
                <w:sz w:val="16"/>
                <w:szCs w:val="16"/>
              </w:rPr>
            </w:pPr>
            <w:r w:rsidRPr="00955AEB">
              <w:rPr>
                <w:rFonts w:ascii="Times New Roman" w:hAnsi="Times New Roman"/>
                <w:b/>
                <w:bCs/>
                <w:sz w:val="16"/>
                <w:szCs w:val="16"/>
              </w:rPr>
              <w:t>Цена за ед.,  руб.</w:t>
            </w:r>
          </w:p>
        </w:tc>
        <w:tc>
          <w:tcPr>
            <w:tcW w:w="1275" w:type="dxa"/>
            <w:vAlign w:val="center"/>
          </w:tcPr>
          <w:p w:rsidR="00B00DE2" w:rsidRPr="00955AEB" w:rsidRDefault="00B00DE2" w:rsidP="0031511B">
            <w:pPr>
              <w:autoSpaceDE w:val="0"/>
              <w:autoSpaceDN w:val="0"/>
              <w:adjustRightInd w:val="0"/>
              <w:spacing w:after="0" w:line="240" w:lineRule="auto"/>
              <w:jc w:val="center"/>
              <w:rPr>
                <w:rFonts w:ascii="Times New Roman" w:hAnsi="Times New Roman"/>
                <w:b/>
                <w:bCs/>
                <w:sz w:val="16"/>
                <w:szCs w:val="16"/>
              </w:rPr>
            </w:pPr>
            <w:r w:rsidRPr="00955AEB">
              <w:rPr>
                <w:rFonts w:ascii="Times New Roman" w:hAnsi="Times New Roman"/>
                <w:b/>
                <w:bCs/>
                <w:sz w:val="16"/>
                <w:szCs w:val="16"/>
              </w:rPr>
              <w:t>Сумма</w:t>
            </w:r>
          </w:p>
          <w:p w:rsidR="00B00DE2" w:rsidRPr="00955AEB" w:rsidRDefault="00B00DE2" w:rsidP="0031511B">
            <w:pPr>
              <w:autoSpaceDE w:val="0"/>
              <w:autoSpaceDN w:val="0"/>
              <w:adjustRightInd w:val="0"/>
              <w:spacing w:after="0" w:line="240" w:lineRule="auto"/>
              <w:jc w:val="center"/>
              <w:rPr>
                <w:rFonts w:ascii="Times New Roman" w:hAnsi="Times New Roman"/>
                <w:b/>
                <w:bCs/>
                <w:sz w:val="16"/>
                <w:szCs w:val="16"/>
              </w:rPr>
            </w:pPr>
            <w:r w:rsidRPr="00955AEB">
              <w:rPr>
                <w:rFonts w:ascii="Times New Roman" w:hAnsi="Times New Roman"/>
                <w:b/>
                <w:bCs/>
                <w:sz w:val="16"/>
                <w:szCs w:val="16"/>
              </w:rPr>
              <w:t>(с учетом</w:t>
            </w:r>
          </w:p>
          <w:p w:rsidR="00B00DE2" w:rsidRPr="00955AEB" w:rsidRDefault="00B00DE2" w:rsidP="0031511B">
            <w:pPr>
              <w:spacing w:after="0" w:line="240" w:lineRule="auto"/>
              <w:jc w:val="center"/>
              <w:rPr>
                <w:rFonts w:ascii="Times New Roman" w:eastAsia="Calibri" w:hAnsi="Times New Roman"/>
                <w:b/>
                <w:sz w:val="16"/>
                <w:szCs w:val="16"/>
              </w:rPr>
            </w:pPr>
            <w:r w:rsidRPr="00955AEB">
              <w:rPr>
                <w:rFonts w:ascii="Times New Roman" w:hAnsi="Times New Roman"/>
                <w:b/>
                <w:bCs/>
                <w:sz w:val="16"/>
                <w:szCs w:val="16"/>
              </w:rPr>
              <w:t>НДС*), руб.</w:t>
            </w:r>
          </w:p>
        </w:tc>
      </w:tr>
      <w:tr w:rsidR="000047E2" w:rsidRPr="00955AEB" w:rsidTr="005114E9">
        <w:trPr>
          <w:trHeight w:val="70"/>
          <w:jc w:val="center"/>
        </w:trPr>
        <w:tc>
          <w:tcPr>
            <w:tcW w:w="560" w:type="dxa"/>
            <w:shd w:val="clear" w:color="auto" w:fill="auto"/>
            <w:vAlign w:val="center"/>
          </w:tcPr>
          <w:p w:rsidR="000047E2" w:rsidRPr="00955AEB" w:rsidRDefault="000047E2" w:rsidP="000047E2">
            <w:pPr>
              <w:spacing w:after="0" w:line="240" w:lineRule="auto"/>
              <w:jc w:val="center"/>
              <w:rPr>
                <w:rFonts w:ascii="Times New Roman" w:eastAsia="Calibri" w:hAnsi="Times New Roman"/>
                <w:sz w:val="16"/>
                <w:szCs w:val="16"/>
              </w:rPr>
            </w:pPr>
          </w:p>
        </w:tc>
        <w:tc>
          <w:tcPr>
            <w:tcW w:w="5956" w:type="dxa"/>
            <w:shd w:val="clear" w:color="auto" w:fill="auto"/>
          </w:tcPr>
          <w:p w:rsidR="000047E2" w:rsidRPr="00955AEB" w:rsidRDefault="000047E2" w:rsidP="000047E2">
            <w:pPr>
              <w:suppressAutoHyphens w:val="0"/>
              <w:autoSpaceDE w:val="0"/>
              <w:autoSpaceDN w:val="0"/>
              <w:adjustRightInd w:val="0"/>
              <w:spacing w:after="0" w:line="240" w:lineRule="auto"/>
              <w:rPr>
                <w:rFonts w:ascii="Times New Roman" w:eastAsiaTheme="minorHAnsi" w:hAnsi="Times New Roman"/>
                <w:color w:val="000000"/>
                <w:kern w:val="0"/>
                <w:sz w:val="16"/>
                <w:szCs w:val="16"/>
                <w:lang w:eastAsia="en-US"/>
              </w:rPr>
            </w:pPr>
          </w:p>
        </w:tc>
        <w:tc>
          <w:tcPr>
            <w:tcW w:w="2268" w:type="dxa"/>
            <w:shd w:val="clear" w:color="auto" w:fill="auto"/>
          </w:tcPr>
          <w:p w:rsidR="000047E2" w:rsidRPr="00955AEB" w:rsidRDefault="000047E2" w:rsidP="000047E2">
            <w:pPr>
              <w:autoSpaceDE w:val="0"/>
              <w:autoSpaceDN w:val="0"/>
              <w:adjustRightInd w:val="0"/>
              <w:spacing w:after="0" w:line="240" w:lineRule="auto"/>
              <w:rPr>
                <w:rFonts w:ascii="Times New Roman" w:hAnsi="Times New Roman"/>
                <w:color w:val="000000"/>
                <w:sz w:val="16"/>
                <w:szCs w:val="16"/>
              </w:rPr>
            </w:pPr>
          </w:p>
        </w:tc>
        <w:tc>
          <w:tcPr>
            <w:tcW w:w="567" w:type="dxa"/>
            <w:shd w:val="clear" w:color="auto" w:fill="auto"/>
          </w:tcPr>
          <w:p w:rsidR="000047E2" w:rsidRPr="00955AEB" w:rsidRDefault="000047E2" w:rsidP="000047E2">
            <w:pPr>
              <w:suppressAutoHyphens w:val="0"/>
              <w:autoSpaceDE w:val="0"/>
              <w:autoSpaceDN w:val="0"/>
              <w:adjustRightInd w:val="0"/>
              <w:spacing w:after="0" w:line="240" w:lineRule="auto"/>
              <w:rPr>
                <w:rFonts w:ascii="Times New Roman" w:eastAsiaTheme="minorHAnsi" w:hAnsi="Times New Roman"/>
                <w:color w:val="000000"/>
                <w:kern w:val="0"/>
                <w:sz w:val="16"/>
                <w:szCs w:val="16"/>
                <w:lang w:eastAsia="en-US"/>
              </w:rPr>
            </w:pPr>
          </w:p>
        </w:tc>
        <w:tc>
          <w:tcPr>
            <w:tcW w:w="712" w:type="dxa"/>
            <w:shd w:val="clear" w:color="auto" w:fill="auto"/>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131"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275"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r>
      <w:tr w:rsidR="000047E2" w:rsidRPr="00955AEB" w:rsidTr="000047E2">
        <w:trPr>
          <w:trHeight w:val="70"/>
          <w:jc w:val="center"/>
        </w:trPr>
        <w:tc>
          <w:tcPr>
            <w:tcW w:w="560" w:type="dxa"/>
            <w:shd w:val="clear" w:color="auto" w:fill="auto"/>
            <w:vAlign w:val="center"/>
          </w:tcPr>
          <w:p w:rsidR="000047E2" w:rsidRPr="00955AEB" w:rsidRDefault="000047E2" w:rsidP="000047E2">
            <w:pPr>
              <w:spacing w:after="0" w:line="240" w:lineRule="auto"/>
              <w:jc w:val="center"/>
              <w:rPr>
                <w:rFonts w:ascii="Times New Roman" w:eastAsia="Calibri" w:hAnsi="Times New Roman"/>
                <w:sz w:val="16"/>
                <w:szCs w:val="16"/>
              </w:rPr>
            </w:pPr>
          </w:p>
        </w:tc>
        <w:tc>
          <w:tcPr>
            <w:tcW w:w="5956" w:type="dxa"/>
            <w:shd w:val="clear" w:color="auto" w:fill="auto"/>
          </w:tcPr>
          <w:p w:rsidR="000047E2" w:rsidRPr="00955AEB" w:rsidRDefault="000047E2" w:rsidP="000047E2">
            <w:pPr>
              <w:suppressAutoHyphens w:val="0"/>
              <w:autoSpaceDE w:val="0"/>
              <w:autoSpaceDN w:val="0"/>
              <w:adjustRightInd w:val="0"/>
              <w:spacing w:after="0" w:line="240" w:lineRule="auto"/>
              <w:rPr>
                <w:rFonts w:ascii="Times New Roman" w:eastAsiaTheme="minorHAnsi" w:hAnsi="Times New Roman"/>
                <w:color w:val="000000"/>
                <w:kern w:val="0"/>
                <w:sz w:val="16"/>
                <w:szCs w:val="16"/>
                <w:lang w:eastAsia="en-US"/>
              </w:rPr>
            </w:pPr>
          </w:p>
        </w:tc>
        <w:tc>
          <w:tcPr>
            <w:tcW w:w="2268" w:type="dxa"/>
            <w:shd w:val="clear" w:color="auto" w:fill="auto"/>
          </w:tcPr>
          <w:p w:rsidR="000047E2" w:rsidRPr="008F75F8" w:rsidRDefault="000047E2" w:rsidP="000047E2">
            <w:pPr>
              <w:autoSpaceDE w:val="0"/>
              <w:autoSpaceDN w:val="0"/>
              <w:adjustRightInd w:val="0"/>
              <w:spacing w:after="0" w:line="240" w:lineRule="auto"/>
              <w:rPr>
                <w:rFonts w:ascii="Times New Roman" w:hAnsi="Times New Roman"/>
                <w:color w:val="000000"/>
                <w:sz w:val="16"/>
                <w:szCs w:val="16"/>
                <w:lang w:val="en-US"/>
              </w:rPr>
            </w:pPr>
          </w:p>
        </w:tc>
        <w:tc>
          <w:tcPr>
            <w:tcW w:w="567" w:type="dxa"/>
            <w:shd w:val="clear" w:color="auto" w:fill="auto"/>
          </w:tcPr>
          <w:p w:rsidR="000047E2" w:rsidRDefault="000047E2" w:rsidP="000047E2">
            <w:pPr>
              <w:spacing w:after="0" w:line="240" w:lineRule="auto"/>
            </w:pPr>
          </w:p>
        </w:tc>
        <w:tc>
          <w:tcPr>
            <w:tcW w:w="712" w:type="dxa"/>
            <w:shd w:val="clear" w:color="auto" w:fill="auto"/>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131"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275"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r>
      <w:tr w:rsidR="000047E2" w:rsidRPr="00955AEB" w:rsidTr="005114E9">
        <w:trPr>
          <w:trHeight w:val="70"/>
          <w:jc w:val="center"/>
        </w:trPr>
        <w:tc>
          <w:tcPr>
            <w:tcW w:w="560" w:type="dxa"/>
            <w:shd w:val="clear" w:color="auto" w:fill="auto"/>
            <w:vAlign w:val="center"/>
          </w:tcPr>
          <w:p w:rsidR="000047E2" w:rsidRPr="00955AEB" w:rsidRDefault="000047E2" w:rsidP="000047E2">
            <w:pPr>
              <w:spacing w:after="0" w:line="240" w:lineRule="auto"/>
              <w:jc w:val="center"/>
              <w:rPr>
                <w:rFonts w:ascii="Times New Roman" w:eastAsia="Calibri" w:hAnsi="Times New Roman"/>
                <w:sz w:val="16"/>
                <w:szCs w:val="16"/>
              </w:rPr>
            </w:pPr>
          </w:p>
        </w:tc>
        <w:tc>
          <w:tcPr>
            <w:tcW w:w="5956" w:type="dxa"/>
            <w:shd w:val="clear" w:color="auto" w:fill="auto"/>
          </w:tcPr>
          <w:p w:rsidR="000047E2" w:rsidRPr="00955AEB" w:rsidRDefault="000047E2" w:rsidP="000047E2">
            <w:pPr>
              <w:suppressAutoHyphens w:val="0"/>
              <w:autoSpaceDE w:val="0"/>
              <w:autoSpaceDN w:val="0"/>
              <w:adjustRightInd w:val="0"/>
              <w:spacing w:after="0" w:line="240" w:lineRule="auto"/>
              <w:rPr>
                <w:rFonts w:ascii="Times New Roman" w:eastAsiaTheme="minorHAnsi" w:hAnsi="Times New Roman"/>
                <w:color w:val="000000"/>
                <w:kern w:val="0"/>
                <w:sz w:val="16"/>
                <w:szCs w:val="16"/>
                <w:lang w:val="en-US" w:eastAsia="en-US"/>
              </w:rPr>
            </w:pPr>
          </w:p>
        </w:tc>
        <w:tc>
          <w:tcPr>
            <w:tcW w:w="2268" w:type="dxa"/>
            <w:shd w:val="clear" w:color="auto" w:fill="auto"/>
          </w:tcPr>
          <w:p w:rsidR="000047E2" w:rsidRPr="00955AEB" w:rsidRDefault="000047E2" w:rsidP="000047E2">
            <w:pPr>
              <w:autoSpaceDE w:val="0"/>
              <w:autoSpaceDN w:val="0"/>
              <w:adjustRightInd w:val="0"/>
              <w:spacing w:after="0" w:line="240" w:lineRule="auto"/>
              <w:rPr>
                <w:rFonts w:ascii="Times New Roman" w:hAnsi="Times New Roman"/>
                <w:color w:val="000000"/>
                <w:sz w:val="16"/>
                <w:szCs w:val="16"/>
              </w:rPr>
            </w:pPr>
          </w:p>
        </w:tc>
        <w:tc>
          <w:tcPr>
            <w:tcW w:w="567" w:type="dxa"/>
            <w:shd w:val="clear" w:color="auto" w:fill="auto"/>
          </w:tcPr>
          <w:p w:rsidR="000047E2" w:rsidRDefault="000047E2" w:rsidP="000047E2">
            <w:pPr>
              <w:spacing w:after="0" w:line="240" w:lineRule="auto"/>
            </w:pPr>
          </w:p>
        </w:tc>
        <w:tc>
          <w:tcPr>
            <w:tcW w:w="712" w:type="dxa"/>
            <w:shd w:val="clear" w:color="auto" w:fill="auto"/>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131"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275"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r>
      <w:tr w:rsidR="00F75EEE" w:rsidRPr="00955AEB" w:rsidTr="005114E9">
        <w:trPr>
          <w:trHeight w:val="70"/>
          <w:jc w:val="center"/>
        </w:trPr>
        <w:tc>
          <w:tcPr>
            <w:tcW w:w="560" w:type="dxa"/>
            <w:shd w:val="clear" w:color="auto" w:fill="auto"/>
            <w:vAlign w:val="center"/>
          </w:tcPr>
          <w:p w:rsidR="00F75EEE" w:rsidRPr="00955AEB" w:rsidRDefault="00F75EEE" w:rsidP="000047E2">
            <w:pPr>
              <w:spacing w:after="0" w:line="240" w:lineRule="auto"/>
              <w:jc w:val="center"/>
              <w:rPr>
                <w:rFonts w:ascii="Times New Roman" w:eastAsia="Calibri" w:hAnsi="Times New Roman"/>
                <w:sz w:val="16"/>
                <w:szCs w:val="16"/>
              </w:rPr>
            </w:pPr>
          </w:p>
        </w:tc>
        <w:tc>
          <w:tcPr>
            <w:tcW w:w="5956" w:type="dxa"/>
            <w:shd w:val="clear" w:color="auto" w:fill="auto"/>
          </w:tcPr>
          <w:p w:rsidR="00F75EEE" w:rsidRPr="00955AEB" w:rsidRDefault="00F75EEE" w:rsidP="000047E2">
            <w:pPr>
              <w:suppressAutoHyphens w:val="0"/>
              <w:autoSpaceDE w:val="0"/>
              <w:autoSpaceDN w:val="0"/>
              <w:adjustRightInd w:val="0"/>
              <w:spacing w:after="0" w:line="240" w:lineRule="auto"/>
              <w:rPr>
                <w:rFonts w:ascii="Times New Roman" w:eastAsiaTheme="minorHAnsi" w:hAnsi="Times New Roman"/>
                <w:color w:val="000000"/>
                <w:kern w:val="0"/>
                <w:sz w:val="16"/>
                <w:szCs w:val="16"/>
                <w:lang w:val="en-US" w:eastAsia="en-US"/>
              </w:rPr>
            </w:pPr>
          </w:p>
        </w:tc>
        <w:tc>
          <w:tcPr>
            <w:tcW w:w="2268" w:type="dxa"/>
            <w:shd w:val="clear" w:color="auto" w:fill="auto"/>
          </w:tcPr>
          <w:p w:rsidR="00F75EEE" w:rsidRPr="00955AEB" w:rsidRDefault="00F75EEE" w:rsidP="000047E2">
            <w:pPr>
              <w:autoSpaceDE w:val="0"/>
              <w:autoSpaceDN w:val="0"/>
              <w:adjustRightInd w:val="0"/>
              <w:spacing w:after="0" w:line="240" w:lineRule="auto"/>
              <w:rPr>
                <w:rFonts w:ascii="Times New Roman" w:hAnsi="Times New Roman"/>
                <w:color w:val="000000"/>
                <w:sz w:val="16"/>
                <w:szCs w:val="16"/>
              </w:rPr>
            </w:pPr>
          </w:p>
        </w:tc>
        <w:tc>
          <w:tcPr>
            <w:tcW w:w="567" w:type="dxa"/>
            <w:shd w:val="clear" w:color="auto" w:fill="auto"/>
          </w:tcPr>
          <w:p w:rsidR="00F75EEE" w:rsidRDefault="00F75EEE" w:rsidP="000047E2">
            <w:pPr>
              <w:spacing w:after="0" w:line="240" w:lineRule="auto"/>
            </w:pPr>
          </w:p>
        </w:tc>
        <w:tc>
          <w:tcPr>
            <w:tcW w:w="712" w:type="dxa"/>
            <w:shd w:val="clear" w:color="auto" w:fill="auto"/>
          </w:tcPr>
          <w:p w:rsidR="00F75EEE" w:rsidRPr="00955AEB" w:rsidRDefault="00F75EEE"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131" w:type="dxa"/>
          </w:tcPr>
          <w:p w:rsidR="00F75EEE" w:rsidRPr="00955AEB" w:rsidRDefault="00F75EEE"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275" w:type="dxa"/>
          </w:tcPr>
          <w:p w:rsidR="00F75EEE" w:rsidRPr="00955AEB" w:rsidRDefault="00F75EEE"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r>
      <w:tr w:rsidR="000047E2" w:rsidRPr="00955AEB" w:rsidTr="005114E9">
        <w:trPr>
          <w:trHeight w:val="70"/>
          <w:jc w:val="center"/>
        </w:trPr>
        <w:tc>
          <w:tcPr>
            <w:tcW w:w="560" w:type="dxa"/>
            <w:shd w:val="clear" w:color="auto" w:fill="auto"/>
            <w:vAlign w:val="center"/>
          </w:tcPr>
          <w:p w:rsidR="000047E2" w:rsidRPr="00955AEB" w:rsidRDefault="000047E2" w:rsidP="000047E2">
            <w:pPr>
              <w:spacing w:after="0" w:line="240" w:lineRule="auto"/>
              <w:jc w:val="center"/>
              <w:rPr>
                <w:rFonts w:ascii="Times New Roman" w:eastAsia="Calibri" w:hAnsi="Times New Roman"/>
                <w:sz w:val="16"/>
                <w:szCs w:val="16"/>
              </w:rPr>
            </w:pPr>
          </w:p>
        </w:tc>
        <w:tc>
          <w:tcPr>
            <w:tcW w:w="5956" w:type="dxa"/>
            <w:shd w:val="clear" w:color="auto" w:fill="auto"/>
          </w:tcPr>
          <w:p w:rsidR="000047E2" w:rsidRPr="00955AEB" w:rsidRDefault="000047E2" w:rsidP="000047E2">
            <w:pPr>
              <w:suppressAutoHyphens w:val="0"/>
              <w:autoSpaceDE w:val="0"/>
              <w:autoSpaceDN w:val="0"/>
              <w:adjustRightInd w:val="0"/>
              <w:spacing w:after="0" w:line="240" w:lineRule="auto"/>
              <w:rPr>
                <w:rFonts w:ascii="Times New Roman" w:eastAsiaTheme="minorHAnsi" w:hAnsi="Times New Roman"/>
                <w:color w:val="000000"/>
                <w:kern w:val="0"/>
                <w:sz w:val="16"/>
                <w:szCs w:val="16"/>
                <w:lang w:eastAsia="en-US"/>
              </w:rPr>
            </w:pPr>
          </w:p>
        </w:tc>
        <w:tc>
          <w:tcPr>
            <w:tcW w:w="2268" w:type="dxa"/>
            <w:shd w:val="clear" w:color="auto" w:fill="auto"/>
          </w:tcPr>
          <w:p w:rsidR="000047E2" w:rsidRPr="00955AEB" w:rsidRDefault="000047E2" w:rsidP="000047E2">
            <w:pPr>
              <w:autoSpaceDE w:val="0"/>
              <w:autoSpaceDN w:val="0"/>
              <w:adjustRightInd w:val="0"/>
              <w:spacing w:after="0" w:line="240" w:lineRule="auto"/>
              <w:rPr>
                <w:rFonts w:ascii="Times New Roman" w:hAnsi="Times New Roman"/>
                <w:color w:val="000000"/>
                <w:sz w:val="16"/>
                <w:szCs w:val="16"/>
              </w:rPr>
            </w:pPr>
          </w:p>
        </w:tc>
        <w:tc>
          <w:tcPr>
            <w:tcW w:w="567" w:type="dxa"/>
            <w:shd w:val="clear" w:color="auto" w:fill="auto"/>
          </w:tcPr>
          <w:p w:rsidR="000047E2" w:rsidRDefault="000047E2" w:rsidP="000047E2">
            <w:pPr>
              <w:spacing w:after="0" w:line="240" w:lineRule="auto"/>
            </w:pPr>
          </w:p>
        </w:tc>
        <w:tc>
          <w:tcPr>
            <w:tcW w:w="712" w:type="dxa"/>
            <w:shd w:val="clear" w:color="auto" w:fill="auto"/>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131"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275"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r>
      <w:tr w:rsidR="000047E2" w:rsidRPr="00955AEB" w:rsidTr="005114E9">
        <w:trPr>
          <w:trHeight w:val="70"/>
          <w:jc w:val="center"/>
        </w:trPr>
        <w:tc>
          <w:tcPr>
            <w:tcW w:w="560" w:type="dxa"/>
            <w:shd w:val="clear" w:color="auto" w:fill="auto"/>
            <w:vAlign w:val="center"/>
          </w:tcPr>
          <w:p w:rsidR="000047E2" w:rsidRPr="00955AEB" w:rsidRDefault="000047E2" w:rsidP="000047E2">
            <w:pPr>
              <w:spacing w:after="0" w:line="240" w:lineRule="auto"/>
              <w:jc w:val="center"/>
              <w:rPr>
                <w:rFonts w:ascii="Times New Roman" w:eastAsia="Calibri" w:hAnsi="Times New Roman"/>
                <w:sz w:val="16"/>
                <w:szCs w:val="16"/>
              </w:rPr>
            </w:pPr>
          </w:p>
        </w:tc>
        <w:tc>
          <w:tcPr>
            <w:tcW w:w="5956" w:type="dxa"/>
            <w:shd w:val="clear" w:color="auto" w:fill="auto"/>
          </w:tcPr>
          <w:p w:rsidR="000047E2" w:rsidRPr="00955AEB" w:rsidRDefault="000047E2" w:rsidP="000047E2">
            <w:pPr>
              <w:suppressAutoHyphens w:val="0"/>
              <w:autoSpaceDE w:val="0"/>
              <w:autoSpaceDN w:val="0"/>
              <w:adjustRightInd w:val="0"/>
              <w:spacing w:after="0" w:line="240" w:lineRule="auto"/>
              <w:rPr>
                <w:rFonts w:ascii="Times New Roman" w:eastAsiaTheme="minorHAnsi" w:hAnsi="Times New Roman"/>
                <w:color w:val="000000"/>
                <w:kern w:val="0"/>
                <w:sz w:val="16"/>
                <w:szCs w:val="16"/>
                <w:lang w:eastAsia="en-US"/>
              </w:rPr>
            </w:pPr>
          </w:p>
        </w:tc>
        <w:tc>
          <w:tcPr>
            <w:tcW w:w="2268" w:type="dxa"/>
            <w:shd w:val="clear" w:color="auto" w:fill="auto"/>
          </w:tcPr>
          <w:p w:rsidR="000047E2" w:rsidRPr="008F75F8" w:rsidRDefault="000047E2" w:rsidP="000047E2">
            <w:pPr>
              <w:autoSpaceDE w:val="0"/>
              <w:autoSpaceDN w:val="0"/>
              <w:adjustRightInd w:val="0"/>
              <w:spacing w:after="0" w:line="240" w:lineRule="auto"/>
              <w:rPr>
                <w:rFonts w:ascii="Times New Roman" w:hAnsi="Times New Roman"/>
                <w:color w:val="000000"/>
                <w:sz w:val="16"/>
                <w:szCs w:val="16"/>
                <w:lang w:val="en-US"/>
              </w:rPr>
            </w:pPr>
          </w:p>
        </w:tc>
        <w:tc>
          <w:tcPr>
            <w:tcW w:w="567" w:type="dxa"/>
            <w:shd w:val="clear" w:color="auto" w:fill="auto"/>
          </w:tcPr>
          <w:p w:rsidR="000047E2" w:rsidRDefault="000047E2" w:rsidP="000047E2">
            <w:pPr>
              <w:spacing w:after="0" w:line="240" w:lineRule="auto"/>
            </w:pPr>
          </w:p>
        </w:tc>
        <w:tc>
          <w:tcPr>
            <w:tcW w:w="712" w:type="dxa"/>
            <w:shd w:val="clear" w:color="auto" w:fill="auto"/>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131"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275"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r>
      <w:tr w:rsidR="000047E2" w:rsidRPr="00955AEB" w:rsidTr="005114E9">
        <w:trPr>
          <w:trHeight w:val="70"/>
          <w:jc w:val="center"/>
        </w:trPr>
        <w:tc>
          <w:tcPr>
            <w:tcW w:w="560" w:type="dxa"/>
            <w:shd w:val="clear" w:color="auto" w:fill="auto"/>
            <w:vAlign w:val="center"/>
          </w:tcPr>
          <w:p w:rsidR="000047E2" w:rsidRPr="00955AEB" w:rsidRDefault="000047E2" w:rsidP="000047E2">
            <w:pPr>
              <w:spacing w:after="0" w:line="240" w:lineRule="auto"/>
              <w:jc w:val="center"/>
              <w:rPr>
                <w:rFonts w:ascii="Times New Roman" w:eastAsia="Calibri" w:hAnsi="Times New Roman"/>
                <w:sz w:val="16"/>
                <w:szCs w:val="16"/>
              </w:rPr>
            </w:pPr>
          </w:p>
        </w:tc>
        <w:tc>
          <w:tcPr>
            <w:tcW w:w="5956" w:type="dxa"/>
            <w:shd w:val="clear" w:color="auto" w:fill="auto"/>
          </w:tcPr>
          <w:p w:rsidR="000047E2" w:rsidRPr="00955AEB" w:rsidRDefault="000047E2" w:rsidP="000047E2">
            <w:pPr>
              <w:suppressAutoHyphens w:val="0"/>
              <w:autoSpaceDE w:val="0"/>
              <w:autoSpaceDN w:val="0"/>
              <w:adjustRightInd w:val="0"/>
              <w:spacing w:after="0" w:line="240" w:lineRule="auto"/>
              <w:rPr>
                <w:rFonts w:ascii="Times New Roman" w:eastAsiaTheme="minorHAnsi" w:hAnsi="Times New Roman"/>
                <w:color w:val="000000"/>
                <w:kern w:val="0"/>
                <w:sz w:val="16"/>
                <w:szCs w:val="16"/>
                <w:lang w:eastAsia="en-US"/>
              </w:rPr>
            </w:pPr>
          </w:p>
        </w:tc>
        <w:tc>
          <w:tcPr>
            <w:tcW w:w="2268" w:type="dxa"/>
            <w:shd w:val="clear" w:color="auto" w:fill="auto"/>
          </w:tcPr>
          <w:p w:rsidR="000047E2" w:rsidRPr="008F75F8" w:rsidRDefault="000047E2" w:rsidP="000047E2">
            <w:pPr>
              <w:autoSpaceDE w:val="0"/>
              <w:autoSpaceDN w:val="0"/>
              <w:adjustRightInd w:val="0"/>
              <w:spacing w:after="0" w:line="240" w:lineRule="auto"/>
              <w:rPr>
                <w:rFonts w:ascii="Times New Roman" w:hAnsi="Times New Roman"/>
                <w:color w:val="000000"/>
                <w:sz w:val="16"/>
                <w:szCs w:val="16"/>
                <w:lang w:val="en-US"/>
              </w:rPr>
            </w:pPr>
          </w:p>
        </w:tc>
        <w:tc>
          <w:tcPr>
            <w:tcW w:w="567" w:type="dxa"/>
            <w:shd w:val="clear" w:color="auto" w:fill="auto"/>
          </w:tcPr>
          <w:p w:rsidR="000047E2" w:rsidRDefault="000047E2" w:rsidP="000047E2">
            <w:pPr>
              <w:spacing w:after="0" w:line="240" w:lineRule="auto"/>
            </w:pPr>
          </w:p>
        </w:tc>
        <w:tc>
          <w:tcPr>
            <w:tcW w:w="712" w:type="dxa"/>
            <w:shd w:val="clear" w:color="auto" w:fill="auto"/>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131"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275"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r>
      <w:tr w:rsidR="000047E2" w:rsidRPr="00955AEB" w:rsidTr="005114E9">
        <w:trPr>
          <w:trHeight w:val="70"/>
          <w:jc w:val="center"/>
        </w:trPr>
        <w:tc>
          <w:tcPr>
            <w:tcW w:w="560" w:type="dxa"/>
            <w:shd w:val="clear" w:color="auto" w:fill="auto"/>
            <w:vAlign w:val="center"/>
          </w:tcPr>
          <w:p w:rsidR="000047E2" w:rsidRPr="00955AEB" w:rsidRDefault="000047E2" w:rsidP="000047E2">
            <w:pPr>
              <w:spacing w:after="0" w:line="240" w:lineRule="auto"/>
              <w:jc w:val="center"/>
              <w:rPr>
                <w:rFonts w:ascii="Times New Roman" w:eastAsia="Calibri" w:hAnsi="Times New Roman"/>
                <w:sz w:val="16"/>
                <w:szCs w:val="16"/>
              </w:rPr>
            </w:pPr>
          </w:p>
        </w:tc>
        <w:tc>
          <w:tcPr>
            <w:tcW w:w="5956" w:type="dxa"/>
            <w:shd w:val="clear" w:color="auto" w:fill="auto"/>
          </w:tcPr>
          <w:p w:rsidR="000047E2" w:rsidRPr="00955AEB" w:rsidRDefault="000047E2" w:rsidP="000047E2">
            <w:pPr>
              <w:suppressAutoHyphens w:val="0"/>
              <w:autoSpaceDE w:val="0"/>
              <w:autoSpaceDN w:val="0"/>
              <w:adjustRightInd w:val="0"/>
              <w:spacing w:after="0" w:line="240" w:lineRule="auto"/>
              <w:rPr>
                <w:rFonts w:ascii="Times New Roman" w:eastAsiaTheme="minorHAnsi" w:hAnsi="Times New Roman"/>
                <w:color w:val="000000"/>
                <w:kern w:val="0"/>
                <w:sz w:val="16"/>
                <w:szCs w:val="16"/>
                <w:lang w:eastAsia="en-US"/>
              </w:rPr>
            </w:pPr>
          </w:p>
        </w:tc>
        <w:tc>
          <w:tcPr>
            <w:tcW w:w="2268" w:type="dxa"/>
            <w:shd w:val="clear" w:color="auto" w:fill="auto"/>
          </w:tcPr>
          <w:p w:rsidR="000047E2" w:rsidRPr="008F75F8" w:rsidRDefault="000047E2" w:rsidP="000047E2">
            <w:pPr>
              <w:autoSpaceDE w:val="0"/>
              <w:autoSpaceDN w:val="0"/>
              <w:adjustRightInd w:val="0"/>
              <w:spacing w:after="0" w:line="240" w:lineRule="auto"/>
              <w:rPr>
                <w:rFonts w:ascii="Times New Roman" w:eastAsiaTheme="minorHAnsi" w:hAnsi="Times New Roman"/>
                <w:iCs/>
                <w:color w:val="000000"/>
                <w:kern w:val="0"/>
                <w:sz w:val="16"/>
                <w:szCs w:val="16"/>
                <w:lang w:val="en-US" w:eastAsia="en-US"/>
              </w:rPr>
            </w:pPr>
          </w:p>
        </w:tc>
        <w:tc>
          <w:tcPr>
            <w:tcW w:w="567" w:type="dxa"/>
            <w:shd w:val="clear" w:color="auto" w:fill="auto"/>
          </w:tcPr>
          <w:p w:rsidR="000047E2" w:rsidRDefault="000047E2" w:rsidP="000047E2">
            <w:pPr>
              <w:spacing w:after="0" w:line="240" w:lineRule="auto"/>
            </w:pPr>
          </w:p>
        </w:tc>
        <w:tc>
          <w:tcPr>
            <w:tcW w:w="712" w:type="dxa"/>
            <w:shd w:val="clear" w:color="auto" w:fill="auto"/>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131"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c>
          <w:tcPr>
            <w:tcW w:w="1275" w:type="dxa"/>
          </w:tcPr>
          <w:p w:rsidR="000047E2" w:rsidRPr="00955AEB" w:rsidRDefault="000047E2" w:rsidP="000047E2">
            <w:pPr>
              <w:suppressAutoHyphens w:val="0"/>
              <w:autoSpaceDE w:val="0"/>
              <w:autoSpaceDN w:val="0"/>
              <w:adjustRightInd w:val="0"/>
              <w:spacing w:after="0" w:line="240" w:lineRule="auto"/>
              <w:jc w:val="center"/>
              <w:rPr>
                <w:rFonts w:ascii="Times New Roman" w:eastAsiaTheme="minorHAnsi" w:hAnsi="Times New Roman"/>
                <w:color w:val="000000"/>
                <w:kern w:val="0"/>
                <w:sz w:val="16"/>
                <w:szCs w:val="16"/>
                <w:lang w:eastAsia="en-US"/>
              </w:rPr>
            </w:pPr>
          </w:p>
        </w:tc>
      </w:tr>
      <w:tr w:rsidR="005114E9" w:rsidRPr="00955AEB" w:rsidTr="005114E9">
        <w:trPr>
          <w:trHeight w:val="304"/>
          <w:jc w:val="center"/>
        </w:trPr>
        <w:tc>
          <w:tcPr>
            <w:tcW w:w="11194" w:type="dxa"/>
            <w:gridSpan w:val="6"/>
            <w:shd w:val="clear" w:color="auto" w:fill="auto"/>
            <w:vAlign w:val="center"/>
          </w:tcPr>
          <w:p w:rsidR="005114E9" w:rsidRPr="00955AEB" w:rsidRDefault="005114E9" w:rsidP="005114E9">
            <w:pPr>
              <w:spacing w:after="0" w:line="240" w:lineRule="auto"/>
              <w:jc w:val="right"/>
              <w:rPr>
                <w:rFonts w:ascii="Times New Roman" w:eastAsia="Calibri" w:hAnsi="Times New Roman"/>
                <w:b/>
                <w:sz w:val="16"/>
                <w:szCs w:val="16"/>
              </w:rPr>
            </w:pPr>
            <w:r w:rsidRPr="00955AEB">
              <w:rPr>
                <w:rFonts w:ascii="Times New Roman" w:eastAsia="Calibri" w:hAnsi="Times New Roman"/>
                <w:b/>
                <w:sz w:val="16"/>
                <w:szCs w:val="16"/>
              </w:rPr>
              <w:t>ИТОГО:</w:t>
            </w:r>
          </w:p>
        </w:tc>
        <w:tc>
          <w:tcPr>
            <w:tcW w:w="1275" w:type="dxa"/>
            <w:vAlign w:val="center"/>
          </w:tcPr>
          <w:p w:rsidR="005114E9" w:rsidRPr="00955AEB" w:rsidRDefault="005114E9" w:rsidP="005114E9">
            <w:pPr>
              <w:spacing w:after="0" w:line="240" w:lineRule="auto"/>
              <w:jc w:val="center"/>
              <w:rPr>
                <w:rFonts w:ascii="Times New Roman" w:eastAsia="Calibri" w:hAnsi="Times New Roman"/>
                <w:b/>
                <w:sz w:val="16"/>
                <w:szCs w:val="16"/>
              </w:rPr>
            </w:pPr>
          </w:p>
        </w:tc>
      </w:tr>
      <w:tr w:rsidR="005114E9" w:rsidRPr="00955AEB" w:rsidTr="005114E9">
        <w:trPr>
          <w:trHeight w:val="56"/>
          <w:jc w:val="center"/>
        </w:trPr>
        <w:tc>
          <w:tcPr>
            <w:tcW w:w="11194" w:type="dxa"/>
            <w:gridSpan w:val="6"/>
            <w:shd w:val="clear" w:color="auto" w:fill="auto"/>
            <w:vAlign w:val="center"/>
          </w:tcPr>
          <w:p w:rsidR="005114E9" w:rsidRPr="00955AEB" w:rsidRDefault="005114E9" w:rsidP="005114E9">
            <w:pPr>
              <w:spacing w:after="0" w:line="240" w:lineRule="auto"/>
              <w:jc w:val="right"/>
              <w:rPr>
                <w:rFonts w:ascii="Times New Roman" w:eastAsia="Calibri" w:hAnsi="Times New Roman"/>
                <w:sz w:val="16"/>
                <w:szCs w:val="16"/>
              </w:rPr>
            </w:pPr>
            <w:r w:rsidRPr="00955AEB">
              <w:rPr>
                <w:rFonts w:ascii="Times New Roman" w:eastAsia="Calibri" w:hAnsi="Times New Roman"/>
                <w:sz w:val="16"/>
                <w:szCs w:val="16"/>
              </w:rPr>
              <w:t>в т.ч. НДС</w:t>
            </w:r>
          </w:p>
        </w:tc>
        <w:tc>
          <w:tcPr>
            <w:tcW w:w="1275" w:type="dxa"/>
            <w:vAlign w:val="center"/>
          </w:tcPr>
          <w:p w:rsidR="005114E9" w:rsidRPr="00955AEB" w:rsidRDefault="005114E9" w:rsidP="005114E9">
            <w:pPr>
              <w:spacing w:after="0" w:line="240" w:lineRule="auto"/>
              <w:jc w:val="center"/>
              <w:rPr>
                <w:rFonts w:ascii="Times New Roman" w:eastAsia="Calibri" w:hAnsi="Times New Roman"/>
                <w:sz w:val="16"/>
                <w:szCs w:val="16"/>
              </w:rPr>
            </w:pPr>
          </w:p>
        </w:tc>
      </w:tr>
    </w:tbl>
    <w:p w:rsidR="00955AEB" w:rsidRDefault="00955AEB" w:rsidP="00955AEB">
      <w:pPr>
        <w:spacing w:after="0" w:line="240" w:lineRule="auto"/>
        <w:rPr>
          <w:rFonts w:ascii="Times New Roman" w:eastAsia="Calibri" w:hAnsi="Times New Roman"/>
          <w:sz w:val="16"/>
          <w:szCs w:val="16"/>
        </w:rPr>
      </w:pPr>
    </w:p>
    <w:p w:rsidR="00955AEB" w:rsidRPr="000901AA" w:rsidRDefault="00955AEB" w:rsidP="005114E9">
      <w:pPr>
        <w:spacing w:after="0" w:line="240" w:lineRule="auto"/>
        <w:ind w:left="2127"/>
        <w:rPr>
          <w:rFonts w:ascii="Times New Roman" w:eastAsia="Calibri" w:hAnsi="Times New Roman"/>
          <w:sz w:val="16"/>
          <w:szCs w:val="16"/>
        </w:rPr>
      </w:pPr>
      <w:r w:rsidRPr="000901AA">
        <w:rPr>
          <w:rFonts w:ascii="Times New Roman" w:eastAsia="Calibri" w:hAnsi="Times New Roman"/>
          <w:sz w:val="16"/>
          <w:szCs w:val="16"/>
        </w:rPr>
        <w:t xml:space="preserve">Страна происхождения товара: </w:t>
      </w:r>
      <w:r w:rsidR="00F75EEE">
        <w:rPr>
          <w:rFonts w:ascii="Times New Roman" w:eastAsia="Calibri" w:hAnsi="Times New Roman"/>
          <w:sz w:val="16"/>
          <w:szCs w:val="16"/>
        </w:rPr>
        <w:t>_______________________</w:t>
      </w:r>
    </w:p>
    <w:p w:rsidR="00955AEB" w:rsidRPr="000901AA" w:rsidRDefault="00955AEB" w:rsidP="005114E9">
      <w:pPr>
        <w:spacing w:after="0" w:line="240" w:lineRule="auto"/>
        <w:ind w:left="2127"/>
        <w:rPr>
          <w:rFonts w:ascii="Times New Roman" w:eastAsia="Calibri" w:hAnsi="Times New Roman"/>
          <w:sz w:val="16"/>
          <w:szCs w:val="16"/>
        </w:rPr>
      </w:pPr>
    </w:p>
    <w:p w:rsidR="00955AEB" w:rsidRPr="00B00DE2" w:rsidRDefault="00955AEB" w:rsidP="005114E9">
      <w:pPr>
        <w:spacing w:after="0" w:line="240" w:lineRule="auto"/>
        <w:ind w:left="2127"/>
        <w:rPr>
          <w:rFonts w:ascii="Times New Roman" w:eastAsia="Calibri" w:hAnsi="Times New Roman"/>
          <w:sz w:val="16"/>
          <w:szCs w:val="16"/>
        </w:rPr>
      </w:pPr>
      <w:r w:rsidRPr="000901AA">
        <w:rPr>
          <w:rFonts w:ascii="Times New Roman" w:eastAsia="Calibri" w:hAnsi="Times New Roman"/>
          <w:sz w:val="16"/>
          <w:szCs w:val="16"/>
        </w:rPr>
        <w:t>Производитель:</w:t>
      </w:r>
      <w:r w:rsidRPr="000901AA">
        <w:t xml:space="preserve"> </w:t>
      </w:r>
      <w:r>
        <w:tab/>
      </w:r>
      <w:r>
        <w:tab/>
      </w:r>
      <w:r w:rsidR="00F75EEE">
        <w:rPr>
          <w:rFonts w:ascii="Times New Roman" w:eastAsiaTheme="minorHAnsi" w:hAnsi="Times New Roman"/>
          <w:iCs/>
          <w:color w:val="000000"/>
          <w:kern w:val="0"/>
          <w:sz w:val="16"/>
          <w:szCs w:val="16"/>
          <w:lang w:eastAsia="en-US"/>
        </w:rPr>
        <w:t>_______________________________</w:t>
      </w:r>
    </w:p>
    <w:p w:rsidR="00955AEB" w:rsidRDefault="00955AEB" w:rsidP="005114E9">
      <w:pPr>
        <w:autoSpaceDE w:val="0"/>
        <w:autoSpaceDN w:val="0"/>
        <w:adjustRightInd w:val="0"/>
        <w:spacing w:after="0" w:line="240" w:lineRule="auto"/>
        <w:ind w:left="2127"/>
        <w:rPr>
          <w:rFonts w:ascii="Times New Roman" w:hAnsi="Times New Roman"/>
          <w:color w:val="000000"/>
          <w:sz w:val="16"/>
          <w:szCs w:val="16"/>
        </w:rPr>
      </w:pPr>
    </w:p>
    <w:p w:rsidR="00955AEB" w:rsidRDefault="00955AEB" w:rsidP="005114E9">
      <w:pPr>
        <w:autoSpaceDE w:val="0"/>
        <w:autoSpaceDN w:val="0"/>
        <w:adjustRightInd w:val="0"/>
        <w:spacing w:after="0" w:line="240" w:lineRule="auto"/>
        <w:ind w:left="2127"/>
        <w:rPr>
          <w:rFonts w:ascii="Times New Roman" w:hAnsi="Times New Roman"/>
          <w:color w:val="000000"/>
          <w:sz w:val="16"/>
          <w:szCs w:val="16"/>
        </w:rPr>
      </w:pPr>
      <w:r w:rsidRPr="005114E9">
        <w:rPr>
          <w:rFonts w:ascii="Times New Roman" w:hAnsi="Times New Roman"/>
          <w:color w:val="000000"/>
          <w:sz w:val="16"/>
          <w:szCs w:val="16"/>
        </w:rPr>
        <w:t>Гарантийный срок</w:t>
      </w:r>
      <w:r w:rsidRPr="005114E9">
        <w:rPr>
          <w:rFonts w:ascii="Times New Roman" w:hAnsi="Times New Roman"/>
          <w:color w:val="000000"/>
          <w:sz w:val="16"/>
          <w:szCs w:val="16"/>
        </w:rPr>
        <w:tab/>
      </w:r>
      <w:r w:rsidRPr="005114E9">
        <w:rPr>
          <w:rFonts w:ascii="Times New Roman" w:hAnsi="Times New Roman"/>
          <w:color w:val="000000"/>
          <w:sz w:val="16"/>
          <w:szCs w:val="16"/>
        </w:rPr>
        <w:tab/>
        <w:t>12 мес.</w:t>
      </w:r>
    </w:p>
    <w:p w:rsidR="00955AEB" w:rsidRDefault="00955AEB" w:rsidP="005114E9">
      <w:pPr>
        <w:ind w:left="2127"/>
        <w:jc w:val="both"/>
        <w:rPr>
          <w:rFonts w:eastAsia="Calibri"/>
          <w:sz w:val="16"/>
          <w:szCs w:val="20"/>
        </w:rPr>
      </w:pPr>
    </w:p>
    <w:p w:rsidR="00056286" w:rsidRDefault="00056286" w:rsidP="00AC33AB">
      <w:pPr>
        <w:jc w:val="both"/>
        <w:rPr>
          <w:rFonts w:eastAsia="Calibri"/>
          <w:sz w:val="16"/>
          <w:szCs w:val="20"/>
        </w:rPr>
      </w:pPr>
    </w:p>
    <w:tbl>
      <w:tblPr>
        <w:tblW w:w="0" w:type="auto"/>
        <w:jc w:val="center"/>
        <w:tblLook w:val="04A0" w:firstRow="1" w:lastRow="0" w:firstColumn="1" w:lastColumn="0" w:noHBand="0" w:noVBand="1"/>
      </w:tblPr>
      <w:tblGrid>
        <w:gridCol w:w="5021"/>
        <w:gridCol w:w="4051"/>
      </w:tblGrid>
      <w:tr w:rsidR="00AC33AB" w:rsidRPr="00BD106F" w:rsidTr="00AD7C08">
        <w:trPr>
          <w:jc w:val="center"/>
        </w:trPr>
        <w:tc>
          <w:tcPr>
            <w:tcW w:w="5021" w:type="dxa"/>
          </w:tcPr>
          <w:p w:rsidR="00AC33AB" w:rsidRPr="00BD106F" w:rsidRDefault="00AC33AB" w:rsidP="00BD106F">
            <w:pPr>
              <w:spacing w:after="0" w:line="240" w:lineRule="auto"/>
              <w:rPr>
                <w:rFonts w:ascii="Times New Roman" w:hAnsi="Times New Roman"/>
              </w:rPr>
            </w:pPr>
            <w:r w:rsidRPr="00BD106F">
              <w:rPr>
                <w:rFonts w:ascii="Times New Roman" w:hAnsi="Times New Roman"/>
              </w:rPr>
              <w:t>От Заказчика</w:t>
            </w:r>
          </w:p>
        </w:tc>
        <w:tc>
          <w:tcPr>
            <w:tcW w:w="4051" w:type="dxa"/>
          </w:tcPr>
          <w:p w:rsidR="00AC33AB" w:rsidRPr="00BD106F" w:rsidRDefault="00AC33AB" w:rsidP="00BD106F">
            <w:pPr>
              <w:spacing w:after="0" w:line="240" w:lineRule="auto"/>
              <w:rPr>
                <w:rFonts w:ascii="Times New Roman" w:hAnsi="Times New Roman"/>
              </w:rPr>
            </w:pPr>
            <w:r w:rsidRPr="00BD106F">
              <w:rPr>
                <w:rFonts w:ascii="Times New Roman" w:hAnsi="Times New Roman"/>
              </w:rPr>
              <w:t>От Поставщика</w:t>
            </w:r>
          </w:p>
        </w:tc>
      </w:tr>
      <w:tr w:rsidR="00AC33AB" w:rsidRPr="00BD106F" w:rsidTr="00AD7C08">
        <w:trPr>
          <w:trHeight w:val="189"/>
          <w:jc w:val="center"/>
        </w:trPr>
        <w:tc>
          <w:tcPr>
            <w:tcW w:w="5021" w:type="dxa"/>
          </w:tcPr>
          <w:p w:rsidR="00AC33AB" w:rsidRPr="00BD106F" w:rsidRDefault="00AC33AB" w:rsidP="00BD106F">
            <w:pPr>
              <w:spacing w:after="0" w:line="240" w:lineRule="auto"/>
              <w:rPr>
                <w:rFonts w:ascii="Times New Roman" w:hAnsi="Times New Roman"/>
              </w:rPr>
            </w:pPr>
          </w:p>
          <w:p w:rsidR="00AC33AB" w:rsidRPr="00BD106F" w:rsidRDefault="00AD7C08" w:rsidP="00BD106F">
            <w:pPr>
              <w:spacing w:after="0" w:line="240" w:lineRule="auto"/>
              <w:rPr>
                <w:rFonts w:ascii="Times New Roman" w:hAnsi="Times New Roman"/>
              </w:rPr>
            </w:pPr>
            <w:r w:rsidRPr="00BD106F">
              <w:rPr>
                <w:rFonts w:ascii="Times New Roman" w:hAnsi="Times New Roman"/>
              </w:rPr>
              <w:t xml:space="preserve">__________________ </w:t>
            </w:r>
            <w:r w:rsidR="00AC33AB" w:rsidRPr="00BD106F">
              <w:rPr>
                <w:rFonts w:ascii="Times New Roman" w:hAnsi="Times New Roman"/>
              </w:rPr>
              <w:t xml:space="preserve">/ </w:t>
            </w:r>
            <w:r w:rsidR="00F75EEE">
              <w:rPr>
                <w:rFonts w:ascii="Times New Roman" w:hAnsi="Times New Roman"/>
              </w:rPr>
              <w:t>____________________</w:t>
            </w:r>
            <w:r w:rsidR="00AC33AB" w:rsidRPr="00BD106F">
              <w:rPr>
                <w:rFonts w:ascii="Times New Roman" w:hAnsi="Times New Roman"/>
              </w:rPr>
              <w:t xml:space="preserve"> / </w:t>
            </w:r>
          </w:p>
        </w:tc>
        <w:tc>
          <w:tcPr>
            <w:tcW w:w="4051" w:type="dxa"/>
          </w:tcPr>
          <w:p w:rsidR="00AC33AB" w:rsidRPr="00BD106F" w:rsidRDefault="00AC33AB" w:rsidP="00BD106F">
            <w:pPr>
              <w:spacing w:after="0" w:line="240" w:lineRule="auto"/>
              <w:rPr>
                <w:rFonts w:ascii="Times New Roman" w:hAnsi="Times New Roman"/>
              </w:rPr>
            </w:pPr>
          </w:p>
          <w:p w:rsidR="00AC33AB" w:rsidRPr="00BD106F" w:rsidRDefault="00AC33AB" w:rsidP="00BD106F">
            <w:pPr>
              <w:spacing w:after="0" w:line="240" w:lineRule="auto"/>
              <w:rPr>
                <w:rFonts w:ascii="Times New Roman" w:hAnsi="Times New Roman"/>
              </w:rPr>
            </w:pPr>
            <w:r w:rsidRPr="00BD106F">
              <w:rPr>
                <w:rFonts w:ascii="Times New Roman" w:hAnsi="Times New Roman"/>
              </w:rPr>
              <w:t xml:space="preserve">__________________ / </w:t>
            </w:r>
            <w:r w:rsidR="00F75EEE">
              <w:rPr>
                <w:rFonts w:ascii="Times New Roman" w:hAnsi="Times New Roman"/>
              </w:rPr>
              <w:t>______________</w:t>
            </w:r>
            <w:r w:rsidRPr="00BD106F">
              <w:rPr>
                <w:rFonts w:ascii="Times New Roman" w:hAnsi="Times New Roman"/>
              </w:rPr>
              <w:t>/</w:t>
            </w:r>
          </w:p>
        </w:tc>
      </w:tr>
      <w:tr w:rsidR="00AC33AB" w:rsidRPr="00BD106F" w:rsidTr="00AD7C08">
        <w:trPr>
          <w:trHeight w:val="60"/>
          <w:jc w:val="center"/>
        </w:trPr>
        <w:tc>
          <w:tcPr>
            <w:tcW w:w="5021" w:type="dxa"/>
            <w:hideMark/>
          </w:tcPr>
          <w:p w:rsidR="00AC33AB" w:rsidRPr="00BD106F" w:rsidRDefault="00AC33AB" w:rsidP="00BD106F">
            <w:pPr>
              <w:spacing w:after="0" w:line="240" w:lineRule="auto"/>
              <w:rPr>
                <w:rFonts w:ascii="Times New Roman" w:hAnsi="Times New Roman"/>
              </w:rPr>
            </w:pPr>
            <w:r w:rsidRPr="00BD106F">
              <w:rPr>
                <w:rFonts w:ascii="Times New Roman" w:hAnsi="Times New Roman"/>
              </w:rPr>
              <w:t>М.П.</w:t>
            </w:r>
          </w:p>
        </w:tc>
        <w:tc>
          <w:tcPr>
            <w:tcW w:w="4051" w:type="dxa"/>
            <w:hideMark/>
          </w:tcPr>
          <w:p w:rsidR="00AC33AB" w:rsidRPr="00BD106F" w:rsidRDefault="00AC33AB" w:rsidP="00BD106F">
            <w:pPr>
              <w:spacing w:after="0" w:line="240" w:lineRule="auto"/>
              <w:rPr>
                <w:rFonts w:ascii="Times New Roman" w:hAnsi="Times New Roman"/>
              </w:rPr>
            </w:pPr>
            <w:r w:rsidRPr="00BD106F">
              <w:rPr>
                <w:rFonts w:ascii="Times New Roman" w:hAnsi="Times New Roman"/>
              </w:rPr>
              <w:t>М.П.</w:t>
            </w:r>
          </w:p>
        </w:tc>
      </w:tr>
    </w:tbl>
    <w:p w:rsidR="00BB48FE" w:rsidRPr="00784136" w:rsidRDefault="00BB48FE" w:rsidP="00EC62D9">
      <w:pPr>
        <w:pStyle w:val="a8"/>
        <w:spacing w:after="0" w:line="240" w:lineRule="auto"/>
        <w:ind w:left="0"/>
        <w:jc w:val="center"/>
        <w:rPr>
          <w:rFonts w:ascii="Times New Roman" w:hAnsi="Times New Roman"/>
        </w:rPr>
      </w:pPr>
    </w:p>
    <w:p w:rsidR="00BB48FE" w:rsidRDefault="00BB48FE" w:rsidP="00EC62D9">
      <w:pPr>
        <w:pStyle w:val="a8"/>
        <w:spacing w:after="0" w:line="240" w:lineRule="auto"/>
        <w:ind w:left="0"/>
        <w:jc w:val="center"/>
        <w:rPr>
          <w:rFonts w:ascii="Times New Roman" w:hAnsi="Times New Roman"/>
        </w:rPr>
      </w:pPr>
    </w:p>
    <w:sectPr w:rsidR="00BB48FE" w:rsidSect="007A76A2">
      <w:footnotePr>
        <w:numRestart w:val="eachPage"/>
      </w:footnotePr>
      <w:pgSz w:w="16837" w:h="11905" w:orient="landscape"/>
      <w:pgMar w:top="1134" w:right="567" w:bottom="567" w:left="567" w:header="720" w:footer="488"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20D" w:rsidRDefault="00AE120D">
      <w:pPr>
        <w:spacing w:after="0" w:line="240" w:lineRule="auto"/>
      </w:pPr>
      <w:r>
        <w:separator/>
      </w:r>
    </w:p>
  </w:endnote>
  <w:endnote w:type="continuationSeparator" w:id="0">
    <w:p w:rsidR="00AE120D" w:rsidRDefault="00AE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astro">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389" w:rsidRDefault="00332982" w:rsidP="00D25A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1389" w:rsidRDefault="00AE120D" w:rsidP="00D25A8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389" w:rsidRPr="00E317D4" w:rsidRDefault="00AE120D" w:rsidP="00CE6F52">
    <w:pPr>
      <w:pStyle w:val="a6"/>
      <w:pBdr>
        <w:bottom w:val="single" w:sz="4" w:space="0" w:color="auto"/>
      </w:pBdr>
      <w:tabs>
        <w:tab w:val="clear" w:pos="9355"/>
        <w:tab w:val="right" w:pos="10206"/>
      </w:tabs>
      <w:spacing w:after="0" w:line="240" w:lineRule="auto"/>
      <w:jc w:val="both"/>
      <w:rPr>
        <w:rFonts w:ascii="Times New Roman" w:hAnsi="Times New Roman"/>
      </w:rPr>
    </w:pPr>
  </w:p>
  <w:p w:rsidR="00D61389" w:rsidRDefault="00332982" w:rsidP="00553D81">
    <w:pPr>
      <w:pStyle w:val="a3"/>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5"/>
        <w:rFonts w:ascii="Times New Roman" w:hAnsi="Times New Roman"/>
      </w:rPr>
      <w:fldChar w:fldCharType="begin"/>
    </w:r>
    <w:r w:rsidRPr="00CE6F52">
      <w:rPr>
        <w:rStyle w:val="a5"/>
        <w:rFonts w:ascii="Times New Roman" w:hAnsi="Times New Roman"/>
      </w:rPr>
      <w:instrText xml:space="preserve"> PAGE </w:instrText>
    </w:r>
    <w:r w:rsidRPr="00CE6F52">
      <w:rPr>
        <w:rStyle w:val="a5"/>
        <w:rFonts w:ascii="Times New Roman" w:hAnsi="Times New Roman"/>
      </w:rPr>
      <w:fldChar w:fldCharType="separate"/>
    </w:r>
    <w:r w:rsidR="009C3FEF">
      <w:rPr>
        <w:rStyle w:val="a5"/>
        <w:rFonts w:ascii="Times New Roman" w:hAnsi="Times New Roman"/>
        <w:noProof/>
      </w:rPr>
      <w:t>6</w:t>
    </w:r>
    <w:r w:rsidRPr="00CE6F52">
      <w:rPr>
        <w:rStyle w:val="a5"/>
        <w:rFonts w:ascii="Times New Roman" w:hAnsi="Times New Roman"/>
      </w:rPr>
      <w:fldChar w:fldCharType="end"/>
    </w:r>
    <w:r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389" w:rsidRDefault="00332982" w:rsidP="00553E1D">
    <w:pPr>
      <w:pStyle w:val="a3"/>
      <w:tabs>
        <w:tab w:val="clear" w:pos="8640"/>
        <w:tab w:val="right" w:pos="10206"/>
      </w:tabs>
      <w:spacing w:after="0" w:line="240" w:lineRule="auto"/>
      <w:jc w:val="both"/>
      <w:rPr>
        <w:rStyle w:val="a5"/>
        <w:rFonts w:ascii="Times New Roman" w:hAnsi="Times New Roman"/>
      </w:rPr>
    </w:pPr>
    <w:r>
      <w:rPr>
        <w:rFonts w:ascii="Times New Roman" w:hAnsi="Times New Roman"/>
        <w:i/>
      </w:rPr>
      <w:tab/>
    </w:r>
    <w:r>
      <w:rPr>
        <w:rFonts w:ascii="Times New Roman" w:hAnsi="Times New Roman"/>
        <w:i/>
      </w:rPr>
      <w:tab/>
    </w:r>
    <w:r w:rsidRPr="00CE6F52">
      <w:rPr>
        <w:rStyle w:val="a5"/>
        <w:rFonts w:ascii="Times New Roman" w:hAnsi="Times New Roman"/>
      </w:rPr>
      <w:fldChar w:fldCharType="begin"/>
    </w:r>
    <w:r w:rsidRPr="00CE6F52">
      <w:rPr>
        <w:rStyle w:val="a5"/>
        <w:rFonts w:ascii="Times New Roman" w:hAnsi="Times New Roman"/>
      </w:rPr>
      <w:instrText xml:space="preserve"> PAGE </w:instrText>
    </w:r>
    <w:r w:rsidRPr="00CE6F52">
      <w:rPr>
        <w:rStyle w:val="a5"/>
        <w:rFonts w:ascii="Times New Roman" w:hAnsi="Times New Roman"/>
      </w:rPr>
      <w:fldChar w:fldCharType="separate"/>
    </w:r>
    <w:r w:rsidR="009C3FEF">
      <w:rPr>
        <w:rStyle w:val="a5"/>
        <w:rFonts w:ascii="Times New Roman" w:hAnsi="Times New Roman"/>
        <w:noProof/>
      </w:rPr>
      <w:t>1</w:t>
    </w:r>
    <w:r w:rsidRPr="00CE6F52">
      <w:rPr>
        <w:rStyle w:val="a5"/>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20D" w:rsidRDefault="00AE120D">
      <w:pPr>
        <w:spacing w:after="0" w:line="240" w:lineRule="auto"/>
      </w:pPr>
      <w:r>
        <w:separator/>
      </w:r>
    </w:p>
  </w:footnote>
  <w:footnote w:type="continuationSeparator" w:id="0">
    <w:p w:rsidR="00AE120D" w:rsidRDefault="00AE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819" w:rsidRPr="00844819" w:rsidRDefault="00332982" w:rsidP="00EC62D9">
    <w:pPr>
      <w:pStyle w:val="a6"/>
      <w:spacing w:after="0" w:line="240" w:lineRule="auto"/>
      <w:jc w:val="right"/>
    </w:pPr>
    <w:r>
      <w:t>СФД/Д</w:t>
    </w:r>
    <w:r w:rsidRPr="00844819">
      <w:rPr>
        <w:sz w:val="18"/>
        <w:szCs w:val="18"/>
      </w:rPr>
      <w:t>еп</w:t>
    </w:r>
    <w:r>
      <w:rPr>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FE"/>
    <w:rsid w:val="000047E2"/>
    <w:rsid w:val="00056286"/>
    <w:rsid w:val="00090AA4"/>
    <w:rsid w:val="00094181"/>
    <w:rsid w:val="000F67CD"/>
    <w:rsid w:val="001253FE"/>
    <w:rsid w:val="0014077E"/>
    <w:rsid w:val="00332982"/>
    <w:rsid w:val="003B305E"/>
    <w:rsid w:val="003D68A7"/>
    <w:rsid w:val="003D7C9C"/>
    <w:rsid w:val="00435902"/>
    <w:rsid w:val="005114E9"/>
    <w:rsid w:val="00521613"/>
    <w:rsid w:val="00545365"/>
    <w:rsid w:val="00615120"/>
    <w:rsid w:val="00630B46"/>
    <w:rsid w:val="006A22DA"/>
    <w:rsid w:val="00731143"/>
    <w:rsid w:val="00784136"/>
    <w:rsid w:val="007A76A2"/>
    <w:rsid w:val="00955AEB"/>
    <w:rsid w:val="009600CD"/>
    <w:rsid w:val="0097063F"/>
    <w:rsid w:val="009C3FEF"/>
    <w:rsid w:val="00A07327"/>
    <w:rsid w:val="00A425E3"/>
    <w:rsid w:val="00AC2C6A"/>
    <w:rsid w:val="00AC33AB"/>
    <w:rsid w:val="00AD7C08"/>
    <w:rsid w:val="00AE120D"/>
    <w:rsid w:val="00B00DE2"/>
    <w:rsid w:val="00BB48FE"/>
    <w:rsid w:val="00BD106F"/>
    <w:rsid w:val="00C07B7F"/>
    <w:rsid w:val="00C5053D"/>
    <w:rsid w:val="00C81834"/>
    <w:rsid w:val="00CB1D18"/>
    <w:rsid w:val="00CD6CEC"/>
    <w:rsid w:val="00CF33A1"/>
    <w:rsid w:val="00E17C33"/>
    <w:rsid w:val="00EC62D9"/>
    <w:rsid w:val="00F75EEE"/>
    <w:rsid w:val="00F8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A90A"/>
  <w15:chartTrackingRefBased/>
  <w15:docId w15:val="{D4BC47D4-3228-4A4D-A8D0-CE94665C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48FE"/>
    <w:pPr>
      <w:suppressAutoHyphens/>
      <w:spacing w:after="200" w:line="276" w:lineRule="auto"/>
    </w:pPr>
    <w:rPr>
      <w:rFonts w:ascii="Calibri" w:eastAsia="Times New Roman" w:hAnsi="Calibri" w:cs="Times New Roman"/>
      <w:kern w:val="1"/>
      <w:lang w:eastAsia="ar-SA"/>
    </w:rPr>
  </w:style>
  <w:style w:type="paragraph" w:styleId="1">
    <w:name w:val="heading 1"/>
    <w:basedOn w:val="a"/>
    <w:link w:val="10"/>
    <w:uiPriority w:val="9"/>
    <w:qFormat/>
    <w:rsid w:val="00CF33A1"/>
    <w:pPr>
      <w:suppressAutoHyphens w:val="0"/>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B48FE"/>
    <w:pPr>
      <w:tabs>
        <w:tab w:val="center" w:pos="4320"/>
        <w:tab w:val="right" w:pos="8640"/>
      </w:tabs>
    </w:pPr>
  </w:style>
  <w:style w:type="character" w:customStyle="1" w:styleId="a4">
    <w:name w:val="Нижний колонтитул Знак"/>
    <w:basedOn w:val="a0"/>
    <w:link w:val="a3"/>
    <w:rsid w:val="00BB48FE"/>
    <w:rPr>
      <w:rFonts w:ascii="Calibri" w:eastAsia="Times New Roman" w:hAnsi="Calibri" w:cs="Times New Roman"/>
      <w:kern w:val="1"/>
      <w:lang w:eastAsia="ar-SA"/>
    </w:rPr>
  </w:style>
  <w:style w:type="character" w:styleId="a5">
    <w:name w:val="page number"/>
    <w:basedOn w:val="a0"/>
    <w:rsid w:val="00BB48FE"/>
  </w:style>
  <w:style w:type="paragraph" w:customStyle="1" w:styleId="ConsPlusNormal">
    <w:name w:val="ConsPlusNormal"/>
    <w:rsid w:val="00BB48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aliases w:val=" Знак"/>
    <w:basedOn w:val="a"/>
    <w:link w:val="a7"/>
    <w:rsid w:val="00BB48FE"/>
    <w:pPr>
      <w:tabs>
        <w:tab w:val="center" w:pos="4677"/>
        <w:tab w:val="right" w:pos="9355"/>
      </w:tabs>
    </w:pPr>
  </w:style>
  <w:style w:type="character" w:customStyle="1" w:styleId="a7">
    <w:name w:val="Верхний колонтитул Знак"/>
    <w:aliases w:val=" Знак Знак"/>
    <w:basedOn w:val="a0"/>
    <w:link w:val="a6"/>
    <w:rsid w:val="00BB48FE"/>
    <w:rPr>
      <w:rFonts w:ascii="Calibri" w:eastAsia="Times New Roman" w:hAnsi="Calibri" w:cs="Times New Roman"/>
      <w:kern w:val="1"/>
      <w:lang w:eastAsia="ar-SA"/>
    </w:rPr>
  </w:style>
  <w:style w:type="paragraph" w:customStyle="1" w:styleId="ConsPlusNonformat">
    <w:name w:val="ConsPlusNonformat"/>
    <w:link w:val="ConsPlusNonformat0"/>
    <w:uiPriority w:val="99"/>
    <w:rsid w:val="00BB48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aliases w:val="Основной текст 1"/>
    <w:basedOn w:val="a"/>
    <w:link w:val="a9"/>
    <w:rsid w:val="00BB48FE"/>
    <w:pPr>
      <w:spacing w:after="120"/>
      <w:ind w:left="283"/>
    </w:pPr>
  </w:style>
  <w:style w:type="character" w:customStyle="1" w:styleId="a9">
    <w:name w:val="Основной текст с отступом Знак"/>
    <w:aliases w:val="Основной текст 1 Знак"/>
    <w:basedOn w:val="a0"/>
    <w:link w:val="a8"/>
    <w:rsid w:val="00BB48FE"/>
    <w:rPr>
      <w:rFonts w:ascii="Calibri" w:eastAsia="Times New Roman" w:hAnsi="Calibri" w:cs="Times New Roman"/>
      <w:kern w:val="1"/>
      <w:lang w:eastAsia="ar-SA"/>
    </w:rPr>
  </w:style>
  <w:style w:type="paragraph" w:styleId="aa">
    <w:name w:val="List Paragraph"/>
    <w:basedOn w:val="a"/>
    <w:uiPriority w:val="34"/>
    <w:qFormat/>
    <w:rsid w:val="00BB48FE"/>
    <w:pPr>
      <w:suppressAutoHyphens w:val="0"/>
      <w:spacing w:after="0" w:line="240" w:lineRule="auto"/>
      <w:ind w:left="720"/>
      <w:contextualSpacing/>
    </w:pPr>
    <w:rPr>
      <w:rFonts w:ascii="Times New Roman" w:hAnsi="Times New Roman"/>
      <w:kern w:val="0"/>
      <w:sz w:val="20"/>
      <w:szCs w:val="20"/>
      <w:lang w:val="en-US" w:eastAsia="ru-RU"/>
    </w:rPr>
  </w:style>
  <w:style w:type="paragraph" w:customStyle="1" w:styleId="Default">
    <w:name w:val="Default"/>
    <w:rsid w:val="00BB48F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uiPriority w:val="99"/>
    <w:rsid w:val="00BB48FE"/>
    <w:rPr>
      <w:rFonts w:ascii="Courier New" w:eastAsia="Times New Roman" w:hAnsi="Courier New" w:cs="Courier New"/>
      <w:sz w:val="20"/>
      <w:szCs w:val="20"/>
      <w:lang w:eastAsia="ru-RU"/>
    </w:rPr>
  </w:style>
  <w:style w:type="character" w:styleId="ab">
    <w:name w:val="Hyperlink"/>
    <w:uiPriority w:val="99"/>
    <w:unhideWhenUsed/>
    <w:rsid w:val="00AC33AB"/>
    <w:rPr>
      <w:rFonts w:ascii="Times New Roman" w:hAnsi="Times New Roman" w:cs="Times New Roman" w:hint="default"/>
      <w:color w:val="0000FF"/>
      <w:u w:val="single"/>
    </w:rPr>
  </w:style>
  <w:style w:type="character" w:customStyle="1" w:styleId="10">
    <w:name w:val="Заголовок 1 Знак"/>
    <w:basedOn w:val="a0"/>
    <w:link w:val="1"/>
    <w:uiPriority w:val="9"/>
    <w:rsid w:val="00CF33A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85535">
      <w:bodyDiv w:val="1"/>
      <w:marLeft w:val="0"/>
      <w:marRight w:val="0"/>
      <w:marTop w:val="0"/>
      <w:marBottom w:val="0"/>
      <w:divBdr>
        <w:top w:val="none" w:sz="0" w:space="0" w:color="auto"/>
        <w:left w:val="none" w:sz="0" w:space="0" w:color="auto"/>
        <w:bottom w:val="none" w:sz="0" w:space="0" w:color="auto"/>
        <w:right w:val="none" w:sz="0" w:space="0" w:color="auto"/>
      </w:divBdr>
    </w:div>
    <w:div w:id="8198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lad@kst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4024</Words>
  <Characters>22940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Панин Сергей Юрьевич</dc:creator>
  <cp:keywords/>
  <dc:description/>
  <cp:lastModifiedBy>Панин Сергей Юрьевич</cp:lastModifiedBy>
  <cp:revision>3</cp:revision>
  <dcterms:created xsi:type="dcterms:W3CDTF">2025-04-01T09:46:00Z</dcterms:created>
  <dcterms:modified xsi:type="dcterms:W3CDTF">2025-04-01T10:05:00Z</dcterms:modified>
</cp:coreProperties>
</file>